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2" w:rsidRDefault="00726606">
      <w:r>
        <w:rPr>
          <w:noProof/>
        </w:rPr>
        <w:drawing>
          <wp:inline distT="0" distB="0" distL="0" distR="0">
            <wp:extent cx="2962275" cy="88868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 hera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8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06" w:rsidRDefault="00726606"/>
    <w:p w:rsidR="00726606" w:rsidRPr="00726606" w:rsidRDefault="00726606" w:rsidP="00726606">
      <w:pPr>
        <w:spacing w:after="150" w:line="3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val="en"/>
        </w:rPr>
      </w:pPr>
      <w:r w:rsidRPr="00726606">
        <w:rPr>
          <w:rFonts w:ascii="Helvetica" w:eastAsia="Times New Roman" w:hAnsi="Helvetica" w:cs="Helvetica"/>
          <w:b/>
          <w:bCs/>
          <w:color w:val="000000"/>
          <w:kern w:val="36"/>
          <w:sz w:val="54"/>
          <w:szCs w:val="54"/>
          <w:lang w:val="en"/>
        </w:rPr>
        <w:t>Spooky storybook hour brings together families and Halloween fun</w:t>
      </w:r>
    </w:p>
    <w:p w:rsidR="00726606" w:rsidRPr="00726606" w:rsidRDefault="00726606" w:rsidP="00726606">
      <w:pPr>
        <w:spacing w:after="150" w:line="384" w:lineRule="atLeast"/>
        <w:rPr>
          <w:rFonts w:ascii="Helvetica" w:eastAsia="Times New Roman" w:hAnsi="Helvetica" w:cs="Helvetica"/>
          <w:caps/>
          <w:color w:val="999999"/>
          <w:sz w:val="18"/>
          <w:szCs w:val="18"/>
          <w:lang w:val="en"/>
        </w:rPr>
      </w:pPr>
      <w:r w:rsidRPr="00726606">
        <w:rPr>
          <w:rFonts w:ascii="Helvetica" w:eastAsia="Times New Roman" w:hAnsi="Helvetica" w:cs="Helvetica"/>
          <w:caps/>
          <w:color w:val="999999"/>
          <w:sz w:val="18"/>
          <w:szCs w:val="18"/>
          <w:lang w:val="en"/>
        </w:rPr>
        <w:t xml:space="preserve">By Eli Vera </w:t>
      </w:r>
      <w:r>
        <w:rPr>
          <w:rFonts w:ascii="Helvetica" w:eastAsia="Times New Roman" w:hAnsi="Helvetica" w:cs="Helvetica"/>
          <w:caps/>
          <w:color w:val="999999"/>
          <w:sz w:val="18"/>
          <w:szCs w:val="18"/>
          <w:lang w:val="en"/>
        </w:rPr>
        <w:t xml:space="preserve">- </w:t>
      </w:r>
      <w:r w:rsidRPr="00726606">
        <w:rPr>
          <w:rFonts w:ascii="Helvetica" w:eastAsia="Times New Roman" w:hAnsi="Helvetica" w:cs="Helvetica"/>
          <w:caps/>
          <w:color w:val="999999"/>
          <w:sz w:val="18"/>
          <w:szCs w:val="18"/>
          <w:lang w:val="en"/>
        </w:rPr>
        <w:t>South Florida News Service</w:t>
      </w:r>
    </w:p>
    <w:p w:rsidR="00726606" w:rsidRPr="00726606" w:rsidRDefault="00726606" w:rsidP="00726606">
      <w:pPr>
        <w:spacing w:after="150" w:line="384" w:lineRule="atLeast"/>
        <w:rPr>
          <w:rFonts w:ascii="Helvetica" w:eastAsia="Times New Roman" w:hAnsi="Helvetica" w:cs="Helvetica"/>
          <w:color w:val="999999"/>
          <w:sz w:val="18"/>
          <w:szCs w:val="18"/>
          <w:lang w:val="en"/>
        </w:rPr>
      </w:pPr>
      <w:r w:rsidRPr="00726606">
        <w:rPr>
          <w:rFonts w:ascii="Helvetica" w:eastAsia="Times New Roman" w:hAnsi="Helvetica" w:cs="Helvetica"/>
          <w:color w:val="999999"/>
          <w:sz w:val="18"/>
          <w:szCs w:val="18"/>
          <w:lang w:val="en"/>
        </w:rPr>
        <w:t>10/23/2014 12:47 PM</w:t>
      </w:r>
      <w:r>
        <w:rPr>
          <w:rFonts w:ascii="Helvetica" w:eastAsia="Times New Roman" w:hAnsi="Helvetica" w:cs="Helvetica"/>
          <w:color w:val="999999"/>
          <w:sz w:val="18"/>
          <w:szCs w:val="18"/>
          <w:lang w:val="en"/>
        </w:rPr>
        <w:t xml:space="preserve"> / Updated: </w:t>
      </w:r>
      <w:r w:rsidRPr="00726606">
        <w:rPr>
          <w:rFonts w:ascii="Helvetica" w:eastAsia="Times New Roman" w:hAnsi="Helvetica" w:cs="Helvetica"/>
          <w:color w:val="999999"/>
          <w:sz w:val="18"/>
          <w:szCs w:val="18"/>
          <w:lang w:val="en"/>
        </w:rPr>
        <w:t>10/23/2014 1:37 PM</w:t>
      </w:r>
    </w:p>
    <w:p w:rsidR="00726606" w:rsidRDefault="00726606" w:rsidP="00726606">
      <w:pPr>
        <w:spacing w:line="384" w:lineRule="atLeast"/>
        <w:rPr>
          <w:rFonts w:ascii="Helvetica" w:eastAsia="Times New Roman" w:hAnsi="Helvetica" w:cs="Helvetica"/>
          <w:color w:val="999999"/>
          <w:sz w:val="18"/>
          <w:szCs w:val="18"/>
          <w:lang w:val="en"/>
        </w:rPr>
      </w:pPr>
      <w:r>
        <w:rPr>
          <w:rFonts w:ascii="Helvetica" w:eastAsia="Times New Roman" w:hAnsi="Helvetica" w:cs="Helvetica"/>
          <w:noProof/>
          <w:color w:val="999999"/>
          <w:sz w:val="18"/>
          <w:szCs w:val="18"/>
        </w:rPr>
        <w:drawing>
          <wp:inline distT="0" distB="0" distL="0" distR="0">
            <wp:extent cx="2171700" cy="28955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gorn%20Vita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611" cy="289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06" w:rsidRPr="00726606" w:rsidRDefault="00726606" w:rsidP="00726606">
      <w:pPr>
        <w:rPr>
          <w:rFonts w:ascii="Roboto" w:eastAsia="Times New Roman" w:hAnsi="Roboto" w:cs="Helvetica"/>
          <w:i/>
          <w:sz w:val="20"/>
          <w:szCs w:val="20"/>
          <w:lang w:val="en"/>
        </w:rPr>
      </w:pPr>
      <w:r w:rsidRPr="00726606">
        <w:rPr>
          <w:rFonts w:ascii="Roboto" w:eastAsia="Times New Roman" w:hAnsi="Roboto" w:cs="Helvetica"/>
          <w:i/>
          <w:sz w:val="20"/>
          <w:szCs w:val="20"/>
          <w:lang w:val="en"/>
        </w:rPr>
        <w:t xml:space="preserve">STORYTELLER: Aragorn </w:t>
      </w:r>
      <w:proofErr w:type="spellStart"/>
      <w:r w:rsidRPr="00726606">
        <w:rPr>
          <w:rFonts w:ascii="Roboto" w:eastAsia="Times New Roman" w:hAnsi="Roboto" w:cs="Helvetica"/>
          <w:i/>
          <w:sz w:val="20"/>
          <w:szCs w:val="20"/>
          <w:lang w:val="en"/>
        </w:rPr>
        <w:t>Vitali</w:t>
      </w:r>
      <w:proofErr w:type="spellEnd"/>
      <w:r w:rsidRPr="00726606">
        <w:rPr>
          <w:rFonts w:ascii="Roboto" w:eastAsia="Times New Roman" w:hAnsi="Roboto" w:cs="Helvetica"/>
          <w:i/>
          <w:sz w:val="20"/>
          <w:szCs w:val="20"/>
          <w:lang w:val="en"/>
        </w:rPr>
        <w:t xml:space="preserve">, 43, reads “The Wolves in the Walls” by Neil </w:t>
      </w:r>
      <w:proofErr w:type="spellStart"/>
      <w:r w:rsidRPr="00726606">
        <w:rPr>
          <w:rFonts w:ascii="Roboto" w:eastAsia="Times New Roman" w:hAnsi="Roboto" w:cs="Helvetica"/>
          <w:i/>
          <w:sz w:val="20"/>
          <w:szCs w:val="20"/>
          <w:lang w:val="en"/>
        </w:rPr>
        <w:t>Gaiman</w:t>
      </w:r>
      <w:proofErr w:type="spellEnd"/>
      <w:r w:rsidRPr="00726606">
        <w:rPr>
          <w:rFonts w:ascii="Roboto" w:eastAsia="Times New Roman" w:hAnsi="Roboto" w:cs="Helvetica"/>
          <w:i/>
          <w:sz w:val="20"/>
          <w:szCs w:val="20"/>
          <w:lang w:val="en"/>
        </w:rPr>
        <w:t xml:space="preserve"> at the Second Annual Spooky Storybook Hour at Keiser University in Miami. The event will take place from 6:30 p.m. to 7:30 p.m. Thursday at Keiser University, 2101 NW 117th Ave.</w:t>
      </w:r>
    </w:p>
    <w:p w:rsidR="00726606" w:rsidRPr="00726606" w:rsidRDefault="00726606" w:rsidP="00726606">
      <w:pPr>
        <w:spacing w:line="384" w:lineRule="atLeast"/>
        <w:rPr>
          <w:rFonts w:ascii="Roboto" w:eastAsia="Times New Roman" w:hAnsi="Roboto" w:cs="Helvetica"/>
          <w:sz w:val="25"/>
          <w:szCs w:val="25"/>
          <w:lang w:val="en"/>
        </w:rPr>
      </w:pP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For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Sylvanna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Vitali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, reading with her father every night before going to sleep is a vivid childhood memory.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“He [father] would do all the different voices, the dramatic pauses and go all out,” said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Vitali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, 11, a sixth grader at Gulliver Academy in Coral Gables. “I really enjoyed the theatrical element he would put into it.”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Today,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Sylvanna’s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father, Aragorn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Vitali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, 43, still finds time to bond with his daughter through literary activities.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lastRenderedPageBreak/>
        <w:t xml:space="preserve">“It’s always fun to read books in front of an audience,” said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Vitali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. “Reading is such a wealth of knowledge and experience.”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On Oct. 29,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Vitali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will be one of 12 parents volunteering at The Annual Spooky Storybook Hour, where community members read to children in a storytelling-style, emphasizing characterization, sounds and visuals.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The “3rd Annual Spooky Storybook Hour” is a free family-oriented event for children ages 2 to 10. It will take place from 6:30 p.m. to 7:30 p.m. Thursday at Keiser University, 2101 NW 117th Ave.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“Halloween and storytelling go hand in hand,” said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Belkis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Cabrera, 39, founder and coordinator of the event. “Whenever I think of Halloween, I think of the traditional campfire spooky story with the flashlight image.”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Cabrera, who taught literature for more than 10 years, aims to preserve the tradition of reading to the young ones.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“The younger you get them hooked, the easier it is to maintain that spirit, spark and interest,” said Cabrera, writing coordinator at Keiser University.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This year, the event will feature three books recommended by parents and teachers: “Creepy Carrots!” by Aaron Reynolds; “Boris and Bella” by Carolyn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Crimi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; and “Humbug Witch” by Lorna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Balian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. The books explore picture description, drawing inferences and identifying sounds.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Experts say engaging in storytelling activities enriches parent-child relationships.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“On a cognitive level, the child is acquiring knowledge both visually and in a participatory way,” said Gloria Lopez, 64, psychologist and guidance counselor at Marcus A. Milam Center in Hialeah. “Emotionally, it strengthens the relationship between the parent and the </w:t>
      </w:r>
      <w:proofErr w:type="gram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child,</w:t>
      </w:r>
      <w:proofErr w:type="gram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to share and create something together through storytelling is excellent.”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Sara de la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Noval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, who shares her love for books with her son Sebastian, 9, plans to attend.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lastRenderedPageBreak/>
        <w:t xml:space="preserve">“I’ve read books to him since he was a baby,” said de la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Noval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, a stay-at-home mother from Westchester. “Any type of activity where he can learn, have fun and interact with books, I think it’s great.”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At the end of the event, children can join “The Skeleton Dance,” </w:t>
      </w:r>
      <w:proofErr w:type="gram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a Halloween</w:t>
      </w:r>
      <w:proofErr w:type="gram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music video choreography, and participate in a book raffle, where 20 books will be given away. 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“I want kids to walk out with a book in their hands and treat it as if it was candy,” said Cabrera. </w:t>
      </w:r>
    </w:p>
    <w:p w:rsidR="00726606" w:rsidRPr="00726606" w:rsidRDefault="00726606" w:rsidP="00726606">
      <w:pPr>
        <w:spacing w:line="384" w:lineRule="atLeast"/>
        <w:rPr>
          <w:rFonts w:ascii="Helvetica" w:eastAsia="Times New Roman" w:hAnsi="Helvetica" w:cs="Helvetica"/>
          <w:caps/>
          <w:color w:val="000000"/>
          <w:sz w:val="24"/>
          <w:szCs w:val="24"/>
          <w:u w:val="single"/>
          <w:lang w:val="en"/>
        </w:rPr>
      </w:pPr>
      <w:bookmarkStart w:id="0" w:name="_GoBack"/>
      <w:r w:rsidRPr="00726606">
        <w:rPr>
          <w:rFonts w:ascii="Helvetica" w:eastAsia="Times New Roman" w:hAnsi="Helvetica" w:cs="Helvetica"/>
          <w:caps/>
          <w:color w:val="000000"/>
          <w:sz w:val="24"/>
          <w:szCs w:val="24"/>
          <w:u w:val="single"/>
          <w:lang w:val="en"/>
        </w:rPr>
        <w:t>If you go</w:t>
      </w:r>
      <w:bookmarkEnd w:id="0"/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What: 3rd Annual Spooky Storybook Hour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Where: Keiser University Writing Studio, 2101 NW 117th Ave.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When: 6:30 p.m. to 7:30 p.m. Oct. 29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Cost: Free</w:t>
      </w:r>
    </w:p>
    <w:p w:rsidR="00726606" w:rsidRPr="00726606" w:rsidRDefault="00726606" w:rsidP="00726606">
      <w:pPr>
        <w:spacing w:after="240" w:line="384" w:lineRule="atLeast"/>
        <w:rPr>
          <w:rFonts w:ascii="Helvetica" w:eastAsia="Times New Roman" w:hAnsi="Helvetica" w:cs="Helvetica"/>
          <w:color w:val="000000"/>
          <w:sz w:val="24"/>
          <w:szCs w:val="24"/>
          <w:lang w:val="en"/>
        </w:rPr>
      </w:pPr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For information, contact </w:t>
      </w:r>
      <w:proofErr w:type="spellStart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>Belkis</w:t>
      </w:r>
      <w:proofErr w:type="spellEnd"/>
      <w:r w:rsidRPr="00726606">
        <w:rPr>
          <w:rFonts w:ascii="Helvetica" w:eastAsia="Times New Roman" w:hAnsi="Helvetica" w:cs="Helvetica"/>
          <w:color w:val="000000"/>
          <w:sz w:val="24"/>
          <w:szCs w:val="24"/>
          <w:lang w:val="en"/>
        </w:rPr>
        <w:t xml:space="preserve"> Cabrera at: bcabrera@keiseruniversity.edu or call 305-596-2226 ext.111</w:t>
      </w:r>
    </w:p>
    <w:p w:rsidR="00726606" w:rsidRDefault="00726606"/>
    <w:sectPr w:rsidR="0072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7F8F"/>
    <w:multiLevelType w:val="multilevel"/>
    <w:tmpl w:val="A7BE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06"/>
    <w:rsid w:val="003546D2"/>
    <w:rsid w:val="007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606"/>
    <w:pPr>
      <w:spacing w:before="300" w:after="150" w:line="300" w:lineRule="atLeast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606"/>
    <w:rPr>
      <w:rFonts w:ascii="Helvetica" w:eastAsia="Times New Roman" w:hAnsi="Helvetica" w:cs="Helvetica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726606"/>
    <w:rPr>
      <w:strike w:val="0"/>
      <w:dstrike w:val="0"/>
      <w:color w:val="0D76BA"/>
      <w:u w:val="none"/>
      <w:effect w:val="none"/>
      <w:shd w:val="clear" w:color="auto" w:fill="auto"/>
    </w:rPr>
  </w:style>
  <w:style w:type="paragraph" w:customStyle="1" w:styleId="gallery-caption">
    <w:name w:val="gallery-caption"/>
    <w:basedOn w:val="Normal"/>
    <w:rsid w:val="00726606"/>
    <w:pPr>
      <w:shd w:val="clear" w:color="auto" w:fill="333333"/>
      <w:spacing w:line="384" w:lineRule="atLeast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published-date1">
    <w:name w:val="published-date1"/>
    <w:basedOn w:val="Normal"/>
    <w:rsid w:val="00726606"/>
    <w:pPr>
      <w:spacing w:after="150" w:line="384" w:lineRule="atLeast"/>
    </w:pPr>
    <w:rPr>
      <w:rFonts w:ascii="Helvetica" w:eastAsia="Times New Roman" w:hAnsi="Helvetica" w:cs="Helvetica"/>
      <w:color w:val="999999"/>
      <w:sz w:val="18"/>
      <w:szCs w:val="18"/>
    </w:rPr>
  </w:style>
  <w:style w:type="paragraph" w:customStyle="1" w:styleId="last-modified-date1">
    <w:name w:val="last-modified-date1"/>
    <w:basedOn w:val="Normal"/>
    <w:rsid w:val="00726606"/>
    <w:pPr>
      <w:spacing w:after="150" w:line="384" w:lineRule="atLeast"/>
    </w:pPr>
    <w:rPr>
      <w:rFonts w:ascii="Helvetica" w:eastAsia="Times New Roman" w:hAnsi="Helvetica" w:cs="Helvetica"/>
      <w:color w:val="999999"/>
      <w:sz w:val="18"/>
      <w:szCs w:val="18"/>
    </w:rPr>
  </w:style>
  <w:style w:type="character" w:customStyle="1" w:styleId="ngbylinename">
    <w:name w:val="ng_byline_name"/>
    <w:basedOn w:val="DefaultParagraphFont"/>
    <w:rsid w:val="00726606"/>
  </w:style>
  <w:style w:type="character" w:customStyle="1" w:styleId="ngbylinecredit">
    <w:name w:val="ng_byline_credit"/>
    <w:basedOn w:val="DefaultParagraphFont"/>
    <w:rsid w:val="00726606"/>
  </w:style>
  <w:style w:type="character" w:customStyle="1" w:styleId="caption3">
    <w:name w:val="caption3"/>
    <w:basedOn w:val="DefaultParagraphFont"/>
    <w:rsid w:val="00726606"/>
  </w:style>
  <w:style w:type="character" w:customStyle="1" w:styleId="ngfactboxbold">
    <w:name w:val="ng_factbox_bold"/>
    <w:basedOn w:val="DefaultParagraphFont"/>
    <w:rsid w:val="00726606"/>
  </w:style>
  <w:style w:type="paragraph" w:styleId="BalloonText">
    <w:name w:val="Balloon Text"/>
    <w:basedOn w:val="Normal"/>
    <w:link w:val="BalloonTextChar"/>
    <w:uiPriority w:val="99"/>
    <w:semiHidden/>
    <w:unhideWhenUsed/>
    <w:rsid w:val="0072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606"/>
    <w:pPr>
      <w:spacing w:before="300" w:after="150" w:line="300" w:lineRule="atLeast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606"/>
    <w:rPr>
      <w:rFonts w:ascii="Helvetica" w:eastAsia="Times New Roman" w:hAnsi="Helvetica" w:cs="Helvetica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726606"/>
    <w:rPr>
      <w:strike w:val="0"/>
      <w:dstrike w:val="0"/>
      <w:color w:val="0D76BA"/>
      <w:u w:val="none"/>
      <w:effect w:val="none"/>
      <w:shd w:val="clear" w:color="auto" w:fill="auto"/>
    </w:rPr>
  </w:style>
  <w:style w:type="paragraph" w:customStyle="1" w:styleId="gallery-caption">
    <w:name w:val="gallery-caption"/>
    <w:basedOn w:val="Normal"/>
    <w:rsid w:val="00726606"/>
    <w:pPr>
      <w:shd w:val="clear" w:color="auto" w:fill="333333"/>
      <w:spacing w:line="384" w:lineRule="atLeast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published-date1">
    <w:name w:val="published-date1"/>
    <w:basedOn w:val="Normal"/>
    <w:rsid w:val="00726606"/>
    <w:pPr>
      <w:spacing w:after="150" w:line="384" w:lineRule="atLeast"/>
    </w:pPr>
    <w:rPr>
      <w:rFonts w:ascii="Helvetica" w:eastAsia="Times New Roman" w:hAnsi="Helvetica" w:cs="Helvetica"/>
      <w:color w:val="999999"/>
      <w:sz w:val="18"/>
      <w:szCs w:val="18"/>
    </w:rPr>
  </w:style>
  <w:style w:type="paragraph" w:customStyle="1" w:styleId="last-modified-date1">
    <w:name w:val="last-modified-date1"/>
    <w:basedOn w:val="Normal"/>
    <w:rsid w:val="00726606"/>
    <w:pPr>
      <w:spacing w:after="150" w:line="384" w:lineRule="atLeast"/>
    </w:pPr>
    <w:rPr>
      <w:rFonts w:ascii="Helvetica" w:eastAsia="Times New Roman" w:hAnsi="Helvetica" w:cs="Helvetica"/>
      <w:color w:val="999999"/>
      <w:sz w:val="18"/>
      <w:szCs w:val="18"/>
    </w:rPr>
  </w:style>
  <w:style w:type="character" w:customStyle="1" w:styleId="ngbylinename">
    <w:name w:val="ng_byline_name"/>
    <w:basedOn w:val="DefaultParagraphFont"/>
    <w:rsid w:val="00726606"/>
  </w:style>
  <w:style w:type="character" w:customStyle="1" w:styleId="ngbylinecredit">
    <w:name w:val="ng_byline_credit"/>
    <w:basedOn w:val="DefaultParagraphFont"/>
    <w:rsid w:val="00726606"/>
  </w:style>
  <w:style w:type="character" w:customStyle="1" w:styleId="caption3">
    <w:name w:val="caption3"/>
    <w:basedOn w:val="DefaultParagraphFont"/>
    <w:rsid w:val="00726606"/>
  </w:style>
  <w:style w:type="character" w:customStyle="1" w:styleId="ngfactboxbold">
    <w:name w:val="ng_factbox_bold"/>
    <w:basedOn w:val="DefaultParagraphFont"/>
    <w:rsid w:val="00726606"/>
  </w:style>
  <w:style w:type="paragraph" w:styleId="BalloonText">
    <w:name w:val="Balloon Text"/>
    <w:basedOn w:val="Normal"/>
    <w:link w:val="BalloonTextChar"/>
    <w:uiPriority w:val="99"/>
    <w:semiHidden/>
    <w:unhideWhenUsed/>
    <w:rsid w:val="0072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329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3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60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1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720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92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410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7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19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9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60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8" w:space="0" w:color="0066B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131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17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Dale</dc:creator>
  <cp:lastModifiedBy>Kimberly Dale</cp:lastModifiedBy>
  <cp:revision>1</cp:revision>
  <cp:lastPrinted>2014-10-23T19:06:00Z</cp:lastPrinted>
  <dcterms:created xsi:type="dcterms:W3CDTF">2014-10-23T18:58:00Z</dcterms:created>
  <dcterms:modified xsi:type="dcterms:W3CDTF">2014-10-23T19:07:00Z</dcterms:modified>
</cp:coreProperties>
</file>