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A6" w:rsidRDefault="008D1AA6" w:rsidP="008D1AA6">
      <w:pPr>
        <w:jc w:val="center"/>
      </w:pPr>
      <w:r>
        <w:rPr>
          <w:rFonts w:ascii="Arial Narrow" w:hAnsi="Arial Narrow" w:cs="Arial"/>
          <w:b/>
          <w:bCs/>
          <w:noProof/>
        </w:rPr>
        <w:drawing>
          <wp:inline distT="0" distB="0" distL="0" distR="0" wp14:anchorId="117841E6" wp14:editId="4D84D5C7">
            <wp:extent cx="2039650" cy="713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 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1640" cy="714375"/>
                    </a:xfrm>
                    <a:prstGeom prst="rect">
                      <a:avLst/>
                    </a:prstGeom>
                  </pic:spPr>
                </pic:pic>
              </a:graphicData>
            </a:graphic>
          </wp:inline>
        </w:drawing>
      </w:r>
    </w:p>
    <w:p w:rsidR="008D1AA6" w:rsidRDefault="008D1AA6" w:rsidP="008D1AA6"/>
    <w:p w:rsidR="008D1AA6" w:rsidRPr="008D1AA6" w:rsidRDefault="008D1AA6" w:rsidP="008D1AA6">
      <w:pPr>
        <w:keepNext/>
        <w:outlineLvl w:val="0"/>
        <w:rPr>
          <w:rFonts w:ascii="Arial" w:eastAsia="Times New Roman" w:hAnsi="Arial" w:cs="Arial"/>
          <w:bCs/>
          <w:i/>
          <w:kern w:val="36"/>
          <w:sz w:val="22"/>
          <w:szCs w:val="22"/>
        </w:rPr>
      </w:pPr>
      <w:r w:rsidRPr="008D1AA6">
        <w:rPr>
          <w:rFonts w:ascii="Arial" w:eastAsia="Times New Roman" w:hAnsi="Arial" w:cs="Arial"/>
          <w:bCs/>
          <w:kern w:val="36"/>
          <w:sz w:val="22"/>
          <w:szCs w:val="22"/>
        </w:rPr>
        <w:t>News Release—</w:t>
      </w:r>
      <w:r w:rsidRPr="008D1AA6">
        <w:rPr>
          <w:rFonts w:ascii="Arial" w:eastAsia="Times New Roman" w:hAnsi="Arial" w:cs="Arial"/>
          <w:bCs/>
          <w:i/>
          <w:kern w:val="36"/>
          <w:sz w:val="22"/>
          <w:szCs w:val="22"/>
        </w:rPr>
        <w:t>For Immediate Release</w:t>
      </w:r>
    </w:p>
    <w:p w:rsidR="008D1AA6" w:rsidRPr="00B91FB1" w:rsidRDefault="008D1AA6" w:rsidP="008D1AA6">
      <w:pPr>
        <w:keepNext/>
        <w:outlineLvl w:val="0"/>
        <w:rPr>
          <w:rFonts w:ascii="Arial" w:eastAsia="Times New Roman" w:hAnsi="Arial" w:cs="Arial"/>
          <w:bCs/>
          <w:kern w:val="36"/>
          <w:sz w:val="22"/>
          <w:szCs w:val="22"/>
        </w:rPr>
      </w:pPr>
      <w:r w:rsidRPr="008D1AA6">
        <w:rPr>
          <w:rFonts w:ascii="Arial" w:eastAsia="Times New Roman" w:hAnsi="Arial" w:cs="Arial"/>
          <w:bCs/>
          <w:kern w:val="36"/>
          <w:sz w:val="22"/>
          <w:szCs w:val="22"/>
        </w:rPr>
        <w:t xml:space="preserve">Media Contact:  Kelli Lane 954-235-0331 / </w:t>
      </w:r>
      <w:hyperlink r:id="rId6" w:history="1">
        <w:r w:rsidRPr="00B91FB1">
          <w:rPr>
            <w:rStyle w:val="Hyperlink"/>
            <w:rFonts w:ascii="Arial" w:eastAsia="Times New Roman" w:hAnsi="Arial" w:cs="Arial"/>
            <w:bCs/>
            <w:kern w:val="36"/>
            <w:sz w:val="22"/>
            <w:szCs w:val="22"/>
          </w:rPr>
          <w:t>kellil@keiseruniversity.edu</w:t>
        </w:r>
      </w:hyperlink>
    </w:p>
    <w:p w:rsidR="008D1AA6" w:rsidRPr="00B91FB1" w:rsidRDefault="008D1AA6" w:rsidP="008D1AA6">
      <w:pPr>
        <w:keepNext/>
        <w:outlineLvl w:val="0"/>
        <w:rPr>
          <w:rFonts w:ascii="Arial" w:eastAsia="Times New Roman" w:hAnsi="Arial" w:cs="Arial"/>
          <w:bCs/>
          <w:kern w:val="36"/>
          <w:sz w:val="22"/>
          <w:szCs w:val="22"/>
        </w:rPr>
      </w:pPr>
    </w:p>
    <w:p w:rsidR="008D1AA6" w:rsidRPr="00B91FB1" w:rsidRDefault="008D1AA6" w:rsidP="008D1AA6">
      <w:pPr>
        <w:keepNext/>
        <w:outlineLvl w:val="0"/>
        <w:rPr>
          <w:rFonts w:ascii="Arial" w:eastAsia="Times New Roman" w:hAnsi="Arial" w:cs="Arial"/>
          <w:bCs/>
          <w:kern w:val="36"/>
          <w:sz w:val="22"/>
          <w:szCs w:val="22"/>
        </w:rPr>
      </w:pPr>
    </w:p>
    <w:p w:rsidR="008D1AA6" w:rsidRPr="00B91FB1" w:rsidRDefault="00BE7AF4" w:rsidP="00BE7AF4">
      <w:pPr>
        <w:keepNext/>
        <w:jc w:val="center"/>
        <w:outlineLvl w:val="0"/>
        <w:rPr>
          <w:rFonts w:ascii="Arial" w:eastAsia="Times New Roman" w:hAnsi="Arial" w:cs="Arial"/>
          <w:b/>
          <w:bCs/>
          <w:kern w:val="36"/>
          <w:sz w:val="28"/>
          <w:szCs w:val="28"/>
        </w:rPr>
      </w:pPr>
      <w:r w:rsidRPr="00B91FB1">
        <w:rPr>
          <w:rFonts w:ascii="Arial" w:eastAsia="Times New Roman" w:hAnsi="Arial" w:cs="Arial"/>
          <w:b/>
          <w:bCs/>
          <w:kern w:val="36"/>
          <w:sz w:val="28"/>
          <w:szCs w:val="28"/>
        </w:rPr>
        <w:t xml:space="preserve">Chancellor </w:t>
      </w:r>
      <w:r w:rsidR="008D1AA6" w:rsidRPr="00B91FB1">
        <w:rPr>
          <w:rFonts w:ascii="Arial" w:eastAsia="Times New Roman" w:hAnsi="Arial" w:cs="Arial"/>
          <w:b/>
          <w:bCs/>
          <w:kern w:val="36"/>
          <w:sz w:val="28"/>
          <w:szCs w:val="28"/>
        </w:rPr>
        <w:t>Arthur Keiser, Ph.D. Applauds</w:t>
      </w:r>
      <w:r w:rsidRPr="00B91FB1">
        <w:rPr>
          <w:rFonts w:ascii="Arial" w:eastAsia="Times New Roman" w:hAnsi="Arial" w:cs="Arial"/>
          <w:b/>
          <w:bCs/>
          <w:kern w:val="36"/>
          <w:sz w:val="28"/>
          <w:szCs w:val="28"/>
        </w:rPr>
        <w:t xml:space="preserve"> Keiser University’s Faculty </w:t>
      </w:r>
      <w:r w:rsidR="00E81158">
        <w:rPr>
          <w:rFonts w:ascii="Arial" w:eastAsia="Times New Roman" w:hAnsi="Arial" w:cs="Arial"/>
          <w:b/>
          <w:bCs/>
          <w:kern w:val="36"/>
          <w:sz w:val="28"/>
          <w:szCs w:val="28"/>
        </w:rPr>
        <w:t xml:space="preserve">for Receipt of State Grant to </w:t>
      </w:r>
      <w:r w:rsidRPr="00B91FB1">
        <w:rPr>
          <w:rFonts w:ascii="Arial" w:eastAsia="Times New Roman" w:hAnsi="Arial" w:cs="Arial"/>
          <w:b/>
          <w:bCs/>
          <w:kern w:val="36"/>
          <w:sz w:val="28"/>
          <w:szCs w:val="28"/>
        </w:rPr>
        <w:t>Providing Specialized Teacher Training</w:t>
      </w:r>
      <w:r w:rsidR="00E81158">
        <w:rPr>
          <w:rFonts w:ascii="Arial" w:eastAsia="Times New Roman" w:hAnsi="Arial" w:cs="Arial"/>
          <w:b/>
          <w:bCs/>
          <w:kern w:val="36"/>
          <w:sz w:val="28"/>
          <w:szCs w:val="28"/>
        </w:rPr>
        <w:t xml:space="preserve"> in K-12 Schools</w:t>
      </w:r>
    </w:p>
    <w:p w:rsidR="008D1AA6" w:rsidRPr="00E81158" w:rsidRDefault="00BE7AF4" w:rsidP="00BE7AF4">
      <w:pPr>
        <w:keepNext/>
        <w:jc w:val="center"/>
        <w:outlineLvl w:val="0"/>
        <w:rPr>
          <w:rFonts w:ascii="Arial" w:hAnsi="Arial" w:cs="Arial"/>
          <w:b/>
        </w:rPr>
      </w:pPr>
      <w:r w:rsidRPr="00E81158">
        <w:rPr>
          <w:rFonts w:ascii="Arial" w:eastAsia="Times New Roman" w:hAnsi="Arial" w:cs="Arial"/>
          <w:b/>
          <w:bCs/>
          <w:i/>
          <w:kern w:val="36"/>
        </w:rPr>
        <w:t xml:space="preserve">State of Florida grant funds five Florida Universities’ work on behalf of students in need </w:t>
      </w:r>
    </w:p>
    <w:p w:rsidR="008D1AA6" w:rsidRPr="00B91FB1" w:rsidRDefault="008D1AA6" w:rsidP="008D1AA6">
      <w:pPr>
        <w:rPr>
          <w:rFonts w:ascii="Arial" w:hAnsi="Arial" w:cs="Arial"/>
        </w:rPr>
      </w:pPr>
    </w:p>
    <w:p w:rsidR="00BE7AF4" w:rsidRPr="00B91FB1" w:rsidRDefault="008D1AA6" w:rsidP="008D1AA6">
      <w:pPr>
        <w:rPr>
          <w:rFonts w:ascii="Arial" w:hAnsi="Arial" w:cs="Arial"/>
        </w:rPr>
      </w:pPr>
      <w:r w:rsidRPr="00AE6F91">
        <w:rPr>
          <w:rFonts w:ascii="Arial" w:hAnsi="Arial" w:cs="Arial"/>
          <w:b/>
        </w:rPr>
        <w:t>Fort Lauderdale</w:t>
      </w:r>
      <w:r w:rsidRPr="00B91FB1">
        <w:rPr>
          <w:rFonts w:ascii="Arial" w:hAnsi="Arial" w:cs="Arial"/>
        </w:rPr>
        <w:t>, FL—</w:t>
      </w:r>
      <w:r w:rsidR="00AE6F91" w:rsidRPr="00AE6F91">
        <w:rPr>
          <w:rFonts w:ascii="Arial" w:hAnsi="Arial" w:cs="Arial"/>
        </w:rPr>
        <w:t>August</w:t>
      </w:r>
      <w:r w:rsidR="00157C8D" w:rsidRPr="00AE6F91">
        <w:rPr>
          <w:rFonts w:ascii="Arial" w:hAnsi="Arial" w:cs="Arial"/>
        </w:rPr>
        <w:t xml:space="preserve"> 2015</w:t>
      </w:r>
      <w:r w:rsidR="00BE7AF4" w:rsidRPr="00B91FB1">
        <w:rPr>
          <w:rFonts w:ascii="Arial" w:hAnsi="Arial" w:cs="Arial"/>
        </w:rPr>
        <w:t>—Through state grant funding, Keiser University has joined University of Florida</w:t>
      </w:r>
      <w:r w:rsidR="00D06C2C">
        <w:rPr>
          <w:rFonts w:ascii="Arial" w:hAnsi="Arial" w:cs="Arial"/>
        </w:rPr>
        <w:t xml:space="preserve">-Gainesville and Jacksonville </w:t>
      </w:r>
      <w:r w:rsidR="00BE7AF4" w:rsidRPr="00B91FB1">
        <w:rPr>
          <w:rFonts w:ascii="Arial" w:hAnsi="Arial" w:cs="Arial"/>
        </w:rPr>
        <w:t xml:space="preserve">, Florida State University, University of South Florida and the University of Miami </w:t>
      </w:r>
      <w:r w:rsidR="00E81158">
        <w:rPr>
          <w:rFonts w:ascii="Arial" w:hAnsi="Arial" w:cs="Arial"/>
        </w:rPr>
        <w:t xml:space="preserve">campuses </w:t>
      </w:r>
      <w:r w:rsidR="00BE7AF4" w:rsidRPr="00B91FB1">
        <w:rPr>
          <w:rFonts w:ascii="Arial" w:hAnsi="Arial" w:cs="Arial"/>
        </w:rPr>
        <w:t xml:space="preserve">as part the of the Florida Diagnostic and Learning Resource System’s (FDLRS) Multidisciplinary Educational Services Centers.  </w:t>
      </w:r>
    </w:p>
    <w:p w:rsidR="00BE7AF4" w:rsidRPr="00B91FB1" w:rsidRDefault="00BE7AF4" w:rsidP="008D1AA6">
      <w:pPr>
        <w:rPr>
          <w:rFonts w:ascii="Arial" w:hAnsi="Arial" w:cs="Arial"/>
        </w:rPr>
      </w:pPr>
    </w:p>
    <w:p w:rsidR="00BE7AF4" w:rsidRPr="00B91FB1" w:rsidRDefault="00BE7AF4" w:rsidP="008D1AA6">
      <w:pPr>
        <w:rPr>
          <w:rFonts w:ascii="Arial" w:hAnsi="Arial" w:cs="Arial"/>
        </w:rPr>
      </w:pPr>
      <w:r w:rsidRPr="00B91FB1">
        <w:rPr>
          <w:rFonts w:ascii="Arial" w:hAnsi="Arial" w:cs="Arial"/>
        </w:rPr>
        <w:t>“Keiser University is honored t</w:t>
      </w:r>
      <w:r w:rsidR="00E81158">
        <w:rPr>
          <w:rFonts w:ascii="Arial" w:hAnsi="Arial" w:cs="Arial"/>
        </w:rPr>
        <w:t xml:space="preserve">hat our </w:t>
      </w:r>
      <w:r w:rsidRPr="00B91FB1">
        <w:rPr>
          <w:rFonts w:ascii="Arial" w:hAnsi="Arial" w:cs="Arial"/>
        </w:rPr>
        <w:t xml:space="preserve">faculty members were recognized to participate </w:t>
      </w:r>
      <w:r w:rsidR="00E81158">
        <w:rPr>
          <w:rFonts w:ascii="Arial" w:hAnsi="Arial" w:cs="Arial"/>
        </w:rPr>
        <w:t xml:space="preserve">with esteemed University professionals </w:t>
      </w:r>
      <w:r w:rsidRPr="00B91FB1">
        <w:rPr>
          <w:rFonts w:ascii="Arial" w:hAnsi="Arial" w:cs="Arial"/>
        </w:rPr>
        <w:t>in this critical</w:t>
      </w:r>
      <w:r w:rsidR="00E81158">
        <w:rPr>
          <w:rFonts w:ascii="Arial" w:hAnsi="Arial" w:cs="Arial"/>
        </w:rPr>
        <w:t>ly important</w:t>
      </w:r>
      <w:r w:rsidRPr="00B91FB1">
        <w:rPr>
          <w:rFonts w:ascii="Arial" w:hAnsi="Arial" w:cs="Arial"/>
        </w:rPr>
        <w:t xml:space="preserve"> program </w:t>
      </w:r>
      <w:r w:rsidR="00E81158">
        <w:rPr>
          <w:rFonts w:ascii="Arial" w:hAnsi="Arial" w:cs="Arial"/>
        </w:rPr>
        <w:t xml:space="preserve">designed to merge the learning needs of children and specialization for teachers serving those children, while also providing parents necessary support in the process,” </w:t>
      </w:r>
      <w:r w:rsidRPr="00B91FB1">
        <w:rPr>
          <w:rFonts w:ascii="Arial" w:hAnsi="Arial" w:cs="Arial"/>
        </w:rPr>
        <w:t xml:space="preserve">said Arthur Keiser, Ph.D., Chancellor.  </w:t>
      </w:r>
    </w:p>
    <w:p w:rsidR="00BE7AF4" w:rsidRPr="00B91FB1" w:rsidRDefault="00BE7AF4" w:rsidP="008D1AA6">
      <w:pPr>
        <w:rPr>
          <w:rFonts w:ascii="Arial" w:hAnsi="Arial" w:cs="Arial"/>
        </w:rPr>
      </w:pPr>
    </w:p>
    <w:p w:rsidR="0005189F" w:rsidRPr="00B91FB1" w:rsidRDefault="00BE7AF4" w:rsidP="008D1AA6">
      <w:pPr>
        <w:rPr>
          <w:rFonts w:ascii="Arial" w:hAnsi="Arial" w:cs="Arial"/>
        </w:rPr>
      </w:pPr>
      <w:r w:rsidRPr="00B91FB1">
        <w:rPr>
          <w:rFonts w:ascii="Arial" w:hAnsi="Arial" w:cs="Arial"/>
        </w:rPr>
        <w:t xml:space="preserve">The grant is designed to </w:t>
      </w:r>
      <w:r w:rsidR="00D06C2C">
        <w:rPr>
          <w:rFonts w:ascii="Arial" w:hAnsi="Arial" w:cs="Arial"/>
        </w:rPr>
        <w:t xml:space="preserve">provide services to students, teachers and parents in improving educational outcomes for students with disabilities.  The work of the centers is to </w:t>
      </w:r>
      <w:r w:rsidRPr="00B91FB1">
        <w:rPr>
          <w:rFonts w:ascii="Arial" w:hAnsi="Arial" w:cs="Arial"/>
        </w:rPr>
        <w:t>evaluate</w:t>
      </w:r>
      <w:r w:rsidR="00D06C2C">
        <w:rPr>
          <w:rFonts w:ascii="Arial" w:hAnsi="Arial" w:cs="Arial"/>
        </w:rPr>
        <w:t xml:space="preserve"> students</w:t>
      </w:r>
      <w:r w:rsidRPr="00B91FB1">
        <w:rPr>
          <w:rFonts w:ascii="Arial" w:hAnsi="Arial" w:cs="Arial"/>
        </w:rPr>
        <w:t xml:space="preserve"> </w:t>
      </w:r>
      <w:r w:rsidR="0005189F" w:rsidRPr="00B91FB1">
        <w:rPr>
          <w:rFonts w:ascii="Arial" w:hAnsi="Arial" w:cs="Arial"/>
        </w:rPr>
        <w:t>and provide</w:t>
      </w:r>
      <w:r w:rsidRPr="00B91FB1">
        <w:rPr>
          <w:rFonts w:ascii="Arial" w:hAnsi="Arial" w:cs="Arial"/>
        </w:rPr>
        <w:t xml:space="preserve"> a range of services including diagnostic evaluation and consultation services for children and youth identified as having complex medical, educational, emotional, and/or behavioral problems. The </w:t>
      </w:r>
      <w:r w:rsidR="00F124A7">
        <w:rPr>
          <w:rFonts w:ascii="Arial" w:hAnsi="Arial" w:cs="Arial"/>
        </w:rPr>
        <w:t xml:space="preserve">six </w:t>
      </w:r>
      <w:r w:rsidR="00F124A7" w:rsidRPr="00B91FB1">
        <w:rPr>
          <w:rFonts w:ascii="Arial" w:hAnsi="Arial" w:cs="Arial"/>
        </w:rPr>
        <w:t>centers</w:t>
      </w:r>
      <w:r w:rsidRPr="00B91FB1">
        <w:rPr>
          <w:rFonts w:ascii="Arial" w:hAnsi="Arial" w:cs="Arial"/>
        </w:rPr>
        <w:t xml:space="preserve"> also provide consultation, technical assistance, and pre-service and in-service training for families, teachers, and health care professionals and district personnel</w:t>
      </w:r>
      <w:r w:rsidR="00D06C2C">
        <w:rPr>
          <w:rFonts w:ascii="Arial" w:hAnsi="Arial" w:cs="Arial"/>
        </w:rPr>
        <w:t xml:space="preserve"> throughout the state of Florida.</w:t>
      </w:r>
      <w:r w:rsidRPr="00B91FB1">
        <w:rPr>
          <w:rFonts w:ascii="Arial" w:hAnsi="Arial" w:cs="Arial"/>
        </w:rPr>
        <w:t xml:space="preserve">  </w:t>
      </w:r>
      <w:r w:rsidR="0005189F" w:rsidRPr="00B91FB1">
        <w:rPr>
          <w:rFonts w:ascii="Arial" w:hAnsi="Arial" w:cs="Arial"/>
        </w:rPr>
        <w:t xml:space="preserve">Keiser University </w:t>
      </w:r>
      <w:r w:rsidR="00D06C2C">
        <w:rPr>
          <w:rFonts w:ascii="Arial" w:hAnsi="Arial" w:cs="Arial"/>
        </w:rPr>
        <w:t>is currently working with</w:t>
      </w:r>
      <w:r w:rsidR="0005189F" w:rsidRPr="00B91FB1">
        <w:rPr>
          <w:rFonts w:ascii="Arial" w:hAnsi="Arial" w:cs="Arial"/>
        </w:rPr>
        <w:t xml:space="preserve"> </w:t>
      </w:r>
      <w:r w:rsidR="00D06C2C">
        <w:rPr>
          <w:rFonts w:ascii="Arial" w:hAnsi="Arial" w:cs="Arial"/>
        </w:rPr>
        <w:t>school districts in eight counties, including Palm Beach, Brevard, St. Lucie, Martin, Hendry, Glades, Highlands, and Okeechobee</w:t>
      </w:r>
      <w:r w:rsidR="0005189F" w:rsidRPr="00B91FB1">
        <w:rPr>
          <w:rFonts w:ascii="Arial" w:hAnsi="Arial" w:cs="Arial"/>
        </w:rPr>
        <w:t xml:space="preserve">. </w:t>
      </w:r>
      <w:r w:rsidR="00D06C2C">
        <w:rPr>
          <w:rFonts w:ascii="Arial" w:hAnsi="Arial" w:cs="Arial"/>
        </w:rPr>
        <w:t>Faculty members from Keiser Universi</w:t>
      </w:r>
      <w:r w:rsidR="00157C8D">
        <w:rPr>
          <w:rFonts w:ascii="Arial" w:hAnsi="Arial" w:cs="Arial"/>
        </w:rPr>
        <w:t xml:space="preserve">ty have provided services that </w:t>
      </w:r>
      <w:r w:rsidR="00D06C2C">
        <w:rPr>
          <w:rFonts w:ascii="Arial" w:hAnsi="Arial" w:cs="Arial"/>
        </w:rPr>
        <w:t xml:space="preserve">include working with schools to develop school-based enterprises to integrate both academic and work skill development, postsecondary career, education, and training preparation, and teacher support and training </w:t>
      </w:r>
      <w:r w:rsidR="00B54681">
        <w:rPr>
          <w:rFonts w:ascii="Arial" w:hAnsi="Arial" w:cs="Arial"/>
        </w:rPr>
        <w:t>to improve</w:t>
      </w:r>
      <w:r w:rsidR="00D06C2C">
        <w:rPr>
          <w:rFonts w:ascii="Arial" w:hAnsi="Arial" w:cs="Arial"/>
        </w:rPr>
        <w:t xml:space="preserve"> student academic outcomes. Specialized math and business summer camps </w:t>
      </w:r>
      <w:r w:rsidR="00B54681">
        <w:rPr>
          <w:rFonts w:ascii="Arial" w:hAnsi="Arial" w:cs="Arial"/>
        </w:rPr>
        <w:t>aimed at preparing</w:t>
      </w:r>
      <w:r w:rsidR="00D06C2C">
        <w:rPr>
          <w:rFonts w:ascii="Arial" w:hAnsi="Arial" w:cs="Arial"/>
        </w:rPr>
        <w:t xml:space="preserve"> middle school students for successful transition into high school </w:t>
      </w:r>
      <w:r w:rsidR="00157C8D">
        <w:rPr>
          <w:rFonts w:ascii="Arial" w:hAnsi="Arial" w:cs="Arial"/>
        </w:rPr>
        <w:t xml:space="preserve">have already occurred in </w:t>
      </w:r>
      <w:r w:rsidR="00D06C2C">
        <w:rPr>
          <w:rFonts w:ascii="Arial" w:hAnsi="Arial" w:cs="Arial"/>
        </w:rPr>
        <w:t>Highlands County School District.</w:t>
      </w:r>
      <w:r w:rsidR="0005189F" w:rsidRPr="00B91FB1">
        <w:rPr>
          <w:rFonts w:ascii="Arial" w:hAnsi="Arial" w:cs="Arial"/>
        </w:rPr>
        <w:t xml:space="preserve">  </w:t>
      </w:r>
    </w:p>
    <w:p w:rsidR="0005189F" w:rsidRPr="00B91FB1" w:rsidRDefault="0005189F" w:rsidP="008D1AA6">
      <w:pPr>
        <w:rPr>
          <w:rFonts w:ascii="Arial" w:hAnsi="Arial" w:cs="Arial"/>
        </w:rPr>
      </w:pPr>
    </w:p>
    <w:p w:rsidR="0005189F" w:rsidRPr="00B91FB1" w:rsidRDefault="0005189F" w:rsidP="008D1AA6">
      <w:pPr>
        <w:rPr>
          <w:rFonts w:ascii="Arial" w:hAnsi="Arial" w:cs="Arial"/>
        </w:rPr>
      </w:pPr>
      <w:r w:rsidRPr="00B91FB1">
        <w:rPr>
          <w:rFonts w:ascii="Arial" w:hAnsi="Arial" w:cs="Arial"/>
        </w:rPr>
        <w:t>In order for the grant to have become a reality</w:t>
      </w:r>
      <w:r w:rsidR="00B91FB1">
        <w:rPr>
          <w:rFonts w:ascii="Arial" w:hAnsi="Arial" w:cs="Arial"/>
        </w:rPr>
        <w:t xml:space="preserve">, </w:t>
      </w:r>
      <w:r w:rsidRPr="00B91FB1">
        <w:rPr>
          <w:rFonts w:ascii="Arial" w:hAnsi="Arial" w:cs="Arial"/>
        </w:rPr>
        <w:t xml:space="preserve">it had to be approved by the </w:t>
      </w:r>
      <w:r w:rsidR="008D1AA6" w:rsidRPr="00B91FB1">
        <w:rPr>
          <w:rFonts w:ascii="Arial" w:hAnsi="Arial" w:cs="Arial"/>
        </w:rPr>
        <w:t>Florida Department of Education</w:t>
      </w:r>
      <w:r w:rsidRPr="00B91FB1">
        <w:rPr>
          <w:rFonts w:ascii="Arial" w:hAnsi="Arial" w:cs="Arial"/>
        </w:rPr>
        <w:t xml:space="preserve">, </w:t>
      </w:r>
      <w:r w:rsidR="00125E5F">
        <w:rPr>
          <w:rFonts w:ascii="Arial" w:hAnsi="Arial" w:cs="Arial"/>
        </w:rPr>
        <w:t xml:space="preserve">the </w:t>
      </w:r>
      <w:bookmarkStart w:id="0" w:name="_GoBack"/>
      <w:bookmarkEnd w:id="0"/>
      <w:r w:rsidRPr="00B91FB1">
        <w:rPr>
          <w:rFonts w:ascii="Arial" w:hAnsi="Arial" w:cs="Arial"/>
        </w:rPr>
        <w:t xml:space="preserve">State Legislature, and Governor </w:t>
      </w:r>
      <w:r w:rsidR="00E81158">
        <w:rPr>
          <w:rFonts w:ascii="Arial" w:hAnsi="Arial" w:cs="Arial"/>
        </w:rPr>
        <w:t xml:space="preserve">Rick </w:t>
      </w:r>
      <w:r w:rsidRPr="00B91FB1">
        <w:rPr>
          <w:rFonts w:ascii="Arial" w:hAnsi="Arial" w:cs="Arial"/>
        </w:rPr>
        <w:t xml:space="preserve">Scott.  </w:t>
      </w:r>
    </w:p>
    <w:p w:rsidR="0005189F" w:rsidRPr="00B91FB1" w:rsidRDefault="0005189F" w:rsidP="008D1AA6">
      <w:pPr>
        <w:rPr>
          <w:rFonts w:ascii="Arial" w:hAnsi="Arial" w:cs="Arial"/>
        </w:rPr>
      </w:pPr>
    </w:p>
    <w:p w:rsidR="008D1AA6" w:rsidRPr="00B91FB1" w:rsidRDefault="0005189F" w:rsidP="008D1AA6">
      <w:pPr>
        <w:rPr>
          <w:rFonts w:ascii="Arial" w:hAnsi="Arial" w:cs="Arial"/>
        </w:rPr>
      </w:pPr>
      <w:r w:rsidRPr="00B91FB1">
        <w:rPr>
          <w:rFonts w:ascii="Arial" w:hAnsi="Arial" w:cs="Arial"/>
        </w:rPr>
        <w:t>“Our faculty ha</w:t>
      </w:r>
      <w:r w:rsidR="00E81158">
        <w:rPr>
          <w:rFonts w:ascii="Arial" w:hAnsi="Arial" w:cs="Arial"/>
        </w:rPr>
        <w:t>s</w:t>
      </w:r>
      <w:r w:rsidRPr="00B91FB1">
        <w:rPr>
          <w:rFonts w:ascii="Arial" w:hAnsi="Arial" w:cs="Arial"/>
        </w:rPr>
        <w:t xml:space="preserve"> a passion to serve and teach </w:t>
      </w:r>
      <w:r w:rsidR="00E81158">
        <w:rPr>
          <w:rFonts w:ascii="Arial" w:hAnsi="Arial" w:cs="Arial"/>
        </w:rPr>
        <w:t xml:space="preserve">all </w:t>
      </w:r>
      <w:r w:rsidRPr="00B91FB1">
        <w:rPr>
          <w:rFonts w:ascii="Arial" w:hAnsi="Arial" w:cs="Arial"/>
        </w:rPr>
        <w:t xml:space="preserve">students </w:t>
      </w:r>
      <w:r w:rsidR="00E81158">
        <w:rPr>
          <w:rFonts w:ascii="Arial" w:hAnsi="Arial" w:cs="Arial"/>
        </w:rPr>
        <w:t xml:space="preserve">with varied abilities. </w:t>
      </w:r>
      <w:r w:rsidR="00B91FB1">
        <w:rPr>
          <w:rFonts w:ascii="Arial" w:hAnsi="Arial" w:cs="Arial"/>
        </w:rPr>
        <w:t xml:space="preserve">It is exciting to see them </w:t>
      </w:r>
      <w:r w:rsidRPr="00B91FB1">
        <w:rPr>
          <w:rFonts w:ascii="Arial" w:hAnsi="Arial" w:cs="Arial"/>
        </w:rPr>
        <w:t>also being recognized for their expertise and leadership at the highest levels throughout the state of Florida,” added Keiser.  I’m very much look</w:t>
      </w:r>
      <w:r w:rsidR="00E81158">
        <w:rPr>
          <w:rFonts w:ascii="Arial" w:hAnsi="Arial" w:cs="Arial"/>
        </w:rPr>
        <w:t>ing</w:t>
      </w:r>
      <w:r w:rsidRPr="00B91FB1">
        <w:rPr>
          <w:rFonts w:ascii="Arial" w:hAnsi="Arial" w:cs="Arial"/>
        </w:rPr>
        <w:t xml:space="preserve"> forward to seeing the contributions they and our partner universities will accomplish on behalf of Florida students, teachers, and families, said Keiser. </w:t>
      </w:r>
    </w:p>
    <w:p w:rsidR="0005189F" w:rsidRPr="00B91FB1" w:rsidRDefault="0005189F" w:rsidP="008D1AA6">
      <w:pPr>
        <w:rPr>
          <w:rFonts w:ascii="Arial" w:hAnsi="Arial" w:cs="Arial"/>
        </w:rPr>
      </w:pPr>
    </w:p>
    <w:p w:rsidR="0005189F" w:rsidRPr="00B91FB1" w:rsidRDefault="0005189F" w:rsidP="008D1AA6">
      <w:pPr>
        <w:rPr>
          <w:rFonts w:ascii="Arial" w:hAnsi="Arial" w:cs="Arial"/>
        </w:rPr>
      </w:pPr>
      <w:r w:rsidRPr="00B91FB1">
        <w:rPr>
          <w:rFonts w:ascii="Arial" w:hAnsi="Arial" w:cs="Arial"/>
        </w:rPr>
        <w:t>Keiser University Vice Chancellor Belinda Keiser commended the</w:t>
      </w:r>
      <w:r w:rsidR="00B91FB1">
        <w:rPr>
          <w:rFonts w:ascii="Arial" w:hAnsi="Arial" w:cs="Arial"/>
        </w:rPr>
        <w:t xml:space="preserve"> K-12</w:t>
      </w:r>
      <w:r w:rsidRPr="00B91FB1">
        <w:rPr>
          <w:rFonts w:ascii="Arial" w:hAnsi="Arial" w:cs="Arial"/>
        </w:rPr>
        <w:t xml:space="preserve"> teachers and administrators for their</w:t>
      </w:r>
      <w:r w:rsidR="00B91FB1">
        <w:rPr>
          <w:rFonts w:ascii="Arial" w:hAnsi="Arial" w:cs="Arial"/>
        </w:rPr>
        <w:t xml:space="preserve"> ongoing, compassionate </w:t>
      </w:r>
      <w:r w:rsidRPr="00B91FB1">
        <w:rPr>
          <w:rFonts w:ascii="Arial" w:hAnsi="Arial" w:cs="Arial"/>
        </w:rPr>
        <w:t>commitm</w:t>
      </w:r>
      <w:r w:rsidR="00B91FB1">
        <w:rPr>
          <w:rFonts w:ascii="Arial" w:hAnsi="Arial" w:cs="Arial"/>
        </w:rPr>
        <w:t>ent in educating and</w:t>
      </w:r>
      <w:r w:rsidR="00B91FB1" w:rsidRPr="00B91FB1">
        <w:rPr>
          <w:rFonts w:ascii="Arial" w:hAnsi="Arial" w:cs="Arial"/>
        </w:rPr>
        <w:t xml:space="preserve"> supporting students with diverse</w:t>
      </w:r>
      <w:r w:rsidR="00B91FB1">
        <w:rPr>
          <w:rFonts w:ascii="Arial" w:hAnsi="Arial" w:cs="Arial"/>
        </w:rPr>
        <w:t xml:space="preserve"> needs, helping them to achieve learning </w:t>
      </w:r>
      <w:r w:rsidR="00D06C2C">
        <w:rPr>
          <w:rFonts w:ascii="Arial" w:hAnsi="Arial" w:cs="Arial"/>
        </w:rPr>
        <w:t xml:space="preserve">gains </w:t>
      </w:r>
      <w:r w:rsidR="00B91FB1">
        <w:rPr>
          <w:rFonts w:ascii="Arial" w:hAnsi="Arial" w:cs="Arial"/>
        </w:rPr>
        <w:t>throughout their schooling</w:t>
      </w:r>
      <w:r w:rsidR="00D06C2C">
        <w:rPr>
          <w:rFonts w:ascii="Arial" w:hAnsi="Arial" w:cs="Arial"/>
        </w:rPr>
        <w:t xml:space="preserve"> in preparation for a successful future</w:t>
      </w:r>
      <w:r w:rsidR="00B91FB1">
        <w:rPr>
          <w:rFonts w:ascii="Arial" w:hAnsi="Arial" w:cs="Arial"/>
        </w:rPr>
        <w:t>.</w:t>
      </w:r>
    </w:p>
    <w:p w:rsidR="008D1AA6" w:rsidRPr="00B91FB1" w:rsidRDefault="008D1AA6" w:rsidP="008D1AA6">
      <w:pPr>
        <w:rPr>
          <w:rFonts w:ascii="Arial" w:hAnsi="Arial" w:cs="Arial"/>
          <w:color w:val="1F497D"/>
        </w:rPr>
      </w:pPr>
    </w:p>
    <w:p w:rsidR="0005189F" w:rsidRPr="0005189F" w:rsidRDefault="00125E5F" w:rsidP="0005189F">
      <w:pPr>
        <w:shd w:val="clear" w:color="auto" w:fill="FFFFFF"/>
        <w:spacing w:before="180" w:after="180"/>
        <w:rPr>
          <w:rFonts w:ascii="Arial" w:eastAsia="Times New Roman" w:hAnsi="Arial" w:cs="Arial"/>
        </w:rPr>
      </w:pPr>
      <w:hyperlink r:id="rId7" w:tgtFrame="_blank" w:history="1">
        <w:r w:rsidR="0005189F" w:rsidRPr="0005189F">
          <w:rPr>
            <w:rFonts w:ascii="Arial" w:eastAsia="Times New Roman" w:hAnsi="Arial" w:cs="Arial"/>
            <w:b/>
            <w:bCs/>
            <w:u w:val="single"/>
          </w:rPr>
          <w:t>Keiser University</w:t>
        </w:r>
      </w:hyperlink>
      <w:r w:rsidR="0005189F" w:rsidRPr="0005189F">
        <w:rPr>
          <w:rFonts w:ascii="Arial" w:eastAsia="Times New Roman" w:hAnsi="Arial" w:cs="Arial"/>
        </w:rPr>
        <w:t>, founded in 1977, is a private, not-for-profit University serving nearly 20,000 students offering 100 degrees at the doctoral through associate level on 1</w:t>
      </w:r>
      <w:r w:rsidR="00E81158">
        <w:rPr>
          <w:rFonts w:ascii="Arial" w:eastAsia="Times New Roman" w:hAnsi="Arial" w:cs="Arial"/>
        </w:rPr>
        <w:t xml:space="preserve">8 </w:t>
      </w:r>
      <w:r w:rsidR="0005189F" w:rsidRPr="0005189F">
        <w:rPr>
          <w:rFonts w:ascii="Arial" w:eastAsia="Times New Roman" w:hAnsi="Arial" w:cs="Arial"/>
        </w:rPr>
        <w:t>Florida campuses, online and internationally, employing 3,500 staff and faculty. Keiser University holds Level VI accreditation signifying recognition of its expanded doctoral degree offerings.</w:t>
      </w:r>
    </w:p>
    <w:p w:rsidR="0005189F" w:rsidRPr="0005189F" w:rsidRDefault="0005189F" w:rsidP="0005189F">
      <w:pPr>
        <w:shd w:val="clear" w:color="auto" w:fill="FFFFFF"/>
        <w:spacing w:before="180" w:after="180"/>
        <w:rPr>
          <w:rFonts w:ascii="Arial" w:eastAsia="Times New Roman" w:hAnsi="Arial" w:cs="Arial"/>
        </w:rPr>
      </w:pPr>
      <w:r w:rsidRPr="0005189F">
        <w:rPr>
          <w:rFonts w:ascii="Arial" w:eastAsia="Times New Roman" w:hAnsi="Arial" w:cs="Arial"/>
        </w:rPr>
        <w:t>Sixty-two percent of KU students graduate in STEM (Science, Technology, Engineering and Math) and healthcare fields, providing the talented workforce necessary for Florida to compete globally.</w:t>
      </w:r>
    </w:p>
    <w:p w:rsidR="0005189F" w:rsidRPr="0005189F" w:rsidRDefault="0005189F" w:rsidP="0005189F">
      <w:pPr>
        <w:shd w:val="clear" w:color="auto" w:fill="FFFFFF"/>
        <w:spacing w:before="180" w:after="180"/>
        <w:rPr>
          <w:rFonts w:ascii="Arial" w:eastAsia="Times New Roman" w:hAnsi="Arial" w:cs="Arial"/>
        </w:rPr>
      </w:pPr>
      <w:r w:rsidRPr="0005189F">
        <w:rPr>
          <w:rFonts w:ascii="Arial" w:eastAsia="Times New Roman" w:hAnsi="Arial" w:cs="Arial"/>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05189F" w:rsidRPr="0005189F" w:rsidRDefault="0005189F" w:rsidP="0005189F">
      <w:pPr>
        <w:shd w:val="clear" w:color="auto" w:fill="FFFFFF"/>
        <w:spacing w:before="180" w:after="180"/>
        <w:rPr>
          <w:rFonts w:ascii="Arial" w:eastAsia="Times New Roman" w:hAnsi="Arial" w:cs="Arial"/>
        </w:rPr>
      </w:pPr>
      <w:r w:rsidRPr="0005189F">
        <w:rPr>
          <w:rFonts w:ascii="Arial" w:eastAsia="Times New Roman" w:hAnsi="Arial" w:cs="Arial"/>
        </w:rPr>
        <w:t xml:space="preserve">For more information about us, please visit </w:t>
      </w:r>
      <w:hyperlink r:id="rId8" w:tgtFrame="_blank" w:history="1">
        <w:r w:rsidRPr="0005189F">
          <w:rPr>
            <w:rFonts w:ascii="Arial" w:eastAsia="Times New Roman" w:hAnsi="Arial" w:cs="Arial"/>
            <w:b/>
            <w:bCs/>
            <w:u w:val="single"/>
          </w:rPr>
          <w:t>http://www.keiseruniversity.edu</w:t>
        </w:r>
      </w:hyperlink>
    </w:p>
    <w:p w:rsidR="008D1AA6" w:rsidRPr="00B91FB1" w:rsidRDefault="008D1AA6" w:rsidP="008D1AA6">
      <w:pPr>
        <w:rPr>
          <w:rFonts w:ascii="Arial" w:hAnsi="Arial" w:cs="Arial"/>
        </w:rPr>
      </w:pPr>
    </w:p>
    <w:p w:rsidR="008D1AA6" w:rsidRPr="00B91FB1" w:rsidRDefault="008D1AA6" w:rsidP="008D1AA6">
      <w:pPr>
        <w:rPr>
          <w:rFonts w:ascii="Arial" w:hAnsi="Arial" w:cs="Arial"/>
        </w:rPr>
      </w:pPr>
      <w:r w:rsidRPr="00B91FB1">
        <w:rPr>
          <w:rFonts w:ascii="Arial" w:hAnsi="Arial" w:cs="Arial"/>
        </w:rPr>
        <w:t> </w:t>
      </w:r>
    </w:p>
    <w:p w:rsidR="00D06C2C" w:rsidRPr="00B91FB1" w:rsidRDefault="00D06C2C">
      <w:pPr>
        <w:rPr>
          <w:rFonts w:ascii="Arial" w:hAnsi="Arial" w:cs="Arial"/>
        </w:rPr>
      </w:pPr>
    </w:p>
    <w:sectPr w:rsidR="00D06C2C" w:rsidRPr="00B91FB1" w:rsidSect="0086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6"/>
    <w:rsid w:val="0005189F"/>
    <w:rsid w:val="00125E5F"/>
    <w:rsid w:val="00157C8D"/>
    <w:rsid w:val="001D5323"/>
    <w:rsid w:val="003577F1"/>
    <w:rsid w:val="005A0DD3"/>
    <w:rsid w:val="007B7FF4"/>
    <w:rsid w:val="00865BB1"/>
    <w:rsid w:val="008D1AA6"/>
    <w:rsid w:val="009C493C"/>
    <w:rsid w:val="00AE6F91"/>
    <w:rsid w:val="00B54681"/>
    <w:rsid w:val="00B91FB1"/>
    <w:rsid w:val="00BE7AF4"/>
    <w:rsid w:val="00D06C2C"/>
    <w:rsid w:val="00D6129C"/>
    <w:rsid w:val="00E81158"/>
    <w:rsid w:val="00F12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A6"/>
    <w:rPr>
      <w:rFonts w:ascii="Tahoma" w:hAnsi="Tahoma" w:cs="Tahoma"/>
      <w:sz w:val="16"/>
      <w:szCs w:val="16"/>
    </w:rPr>
  </w:style>
  <w:style w:type="character" w:customStyle="1" w:styleId="BalloonTextChar">
    <w:name w:val="Balloon Text Char"/>
    <w:basedOn w:val="DefaultParagraphFont"/>
    <w:link w:val="BalloonText"/>
    <w:uiPriority w:val="99"/>
    <w:semiHidden/>
    <w:rsid w:val="008D1AA6"/>
    <w:rPr>
      <w:rFonts w:ascii="Tahoma" w:hAnsi="Tahoma" w:cs="Tahoma"/>
      <w:sz w:val="16"/>
      <w:szCs w:val="16"/>
    </w:rPr>
  </w:style>
  <w:style w:type="character" w:styleId="Hyperlink">
    <w:name w:val="Hyperlink"/>
    <w:basedOn w:val="DefaultParagraphFont"/>
    <w:uiPriority w:val="99"/>
    <w:unhideWhenUsed/>
    <w:rsid w:val="008D1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A6"/>
    <w:rPr>
      <w:rFonts w:ascii="Tahoma" w:hAnsi="Tahoma" w:cs="Tahoma"/>
      <w:sz w:val="16"/>
      <w:szCs w:val="16"/>
    </w:rPr>
  </w:style>
  <w:style w:type="character" w:customStyle="1" w:styleId="BalloonTextChar">
    <w:name w:val="Balloon Text Char"/>
    <w:basedOn w:val="DefaultParagraphFont"/>
    <w:link w:val="BalloonText"/>
    <w:uiPriority w:val="99"/>
    <w:semiHidden/>
    <w:rsid w:val="008D1AA6"/>
    <w:rPr>
      <w:rFonts w:ascii="Tahoma" w:hAnsi="Tahoma" w:cs="Tahoma"/>
      <w:sz w:val="16"/>
      <w:szCs w:val="16"/>
    </w:rPr>
  </w:style>
  <w:style w:type="character" w:styleId="Hyperlink">
    <w:name w:val="Hyperlink"/>
    <w:basedOn w:val="DefaultParagraphFont"/>
    <w:uiPriority w:val="99"/>
    <w:unhideWhenUsed/>
    <w:rsid w:val="008D1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2772">
      <w:bodyDiv w:val="1"/>
      <w:marLeft w:val="0"/>
      <w:marRight w:val="0"/>
      <w:marTop w:val="0"/>
      <w:marBottom w:val="0"/>
      <w:divBdr>
        <w:top w:val="none" w:sz="0" w:space="0" w:color="auto"/>
        <w:left w:val="none" w:sz="0" w:space="0" w:color="auto"/>
        <w:bottom w:val="none" w:sz="0" w:space="0" w:color="auto"/>
        <w:right w:val="none" w:sz="0" w:space="0" w:color="auto"/>
      </w:divBdr>
    </w:div>
    <w:div w:id="4453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http://en.wikipedia.org/wiki/Keiser_Univers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il@keiseruniversity.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2015-08-11T21:28:00Z</dcterms:created>
  <dcterms:modified xsi:type="dcterms:W3CDTF">2015-08-11T21:28:00Z</dcterms:modified>
</cp:coreProperties>
</file>