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F2" w:rsidRDefault="00DE04F2" w:rsidP="00DE04F2">
      <w:pPr>
        <w:pStyle w:val="NoSpacing"/>
        <w:jc w:val="center"/>
        <w:rPr>
          <w:noProof/>
        </w:rPr>
      </w:pPr>
      <w:r>
        <w:rPr>
          <w:noProof/>
        </w:rPr>
        <w:drawing>
          <wp:inline distT="0" distB="0" distL="0" distR="0" wp14:anchorId="0C7C93E1" wp14:editId="2241CD92">
            <wp:extent cx="1971675" cy="695325"/>
            <wp:effectExtent l="0" t="0" r="9525" b="9525"/>
            <wp:docPr id="2" name="Picture 2" descr="cid:image001.jpg@01D14ED1.BC08A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ED1.BC08A6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71675" cy="695325"/>
                    </a:xfrm>
                    <a:prstGeom prst="rect">
                      <a:avLst/>
                    </a:prstGeom>
                    <a:noFill/>
                    <a:ln>
                      <a:noFill/>
                    </a:ln>
                  </pic:spPr>
                </pic:pic>
              </a:graphicData>
            </a:graphic>
          </wp:inline>
        </w:drawing>
      </w:r>
    </w:p>
    <w:p w:rsidR="00DE04F2" w:rsidRDefault="00DE04F2" w:rsidP="00DE04F2">
      <w:pPr>
        <w:pStyle w:val="NoSpacing"/>
        <w:jc w:val="right"/>
        <w:rPr>
          <w:rFonts w:asciiTheme="minorHAnsi" w:hAnsiTheme="minorHAnsi" w:cstheme="minorBidi"/>
          <w:color w:val="1F497D"/>
          <w:sz w:val="22"/>
          <w:szCs w:val="22"/>
        </w:rPr>
      </w:pPr>
    </w:p>
    <w:p w:rsidR="00DE04F2" w:rsidRPr="00C02565" w:rsidRDefault="00DE04F2" w:rsidP="00DE04F2">
      <w:pPr>
        <w:pStyle w:val="NoSpacing"/>
        <w:rPr>
          <w:rFonts w:ascii="Tahoma" w:hAnsi="Tahoma" w:cs="Tahoma"/>
          <w:sz w:val="20"/>
          <w:szCs w:val="20"/>
        </w:rPr>
      </w:pPr>
      <w:r w:rsidRPr="00C02565">
        <w:rPr>
          <w:rFonts w:ascii="Arial" w:hAnsi="Arial" w:cs="Arial"/>
          <w:sz w:val="20"/>
          <w:szCs w:val="20"/>
        </w:rPr>
        <w:t>News Release--For Immediate Release</w:t>
      </w:r>
    </w:p>
    <w:p w:rsidR="00DE04F2" w:rsidRPr="00C02565" w:rsidRDefault="00DE04F2" w:rsidP="00DE04F2">
      <w:pPr>
        <w:pStyle w:val="NoSpacing"/>
        <w:rPr>
          <w:rFonts w:ascii="Arial" w:hAnsi="Arial" w:cs="Arial"/>
          <w:sz w:val="20"/>
          <w:szCs w:val="20"/>
        </w:rPr>
      </w:pPr>
      <w:r w:rsidRPr="00C02565">
        <w:rPr>
          <w:rFonts w:ascii="Arial" w:hAnsi="Arial" w:cs="Arial"/>
          <w:sz w:val="20"/>
          <w:szCs w:val="20"/>
        </w:rPr>
        <w:t xml:space="preserve">Media Contact: </w:t>
      </w:r>
      <w:r>
        <w:rPr>
          <w:rFonts w:ascii="Arial" w:hAnsi="Arial" w:cs="Arial"/>
          <w:sz w:val="20"/>
          <w:szCs w:val="20"/>
        </w:rPr>
        <w:t>Kimberly Dale</w:t>
      </w:r>
      <w:r w:rsidRPr="00C02565">
        <w:rPr>
          <w:rFonts w:ascii="Arial" w:hAnsi="Arial" w:cs="Arial"/>
          <w:sz w:val="20"/>
          <w:szCs w:val="20"/>
        </w:rPr>
        <w:t xml:space="preserve"> / 954-</w:t>
      </w:r>
      <w:r>
        <w:rPr>
          <w:rFonts w:ascii="Arial" w:hAnsi="Arial" w:cs="Arial"/>
          <w:sz w:val="20"/>
          <w:szCs w:val="20"/>
        </w:rPr>
        <w:t>849-5304</w:t>
      </w:r>
      <w:r w:rsidRPr="00C02565">
        <w:rPr>
          <w:rFonts w:ascii="Arial" w:hAnsi="Arial" w:cs="Arial"/>
          <w:sz w:val="20"/>
          <w:szCs w:val="20"/>
        </w:rPr>
        <w:t xml:space="preserve"> / </w:t>
      </w:r>
      <w:hyperlink r:id="rId7" w:history="1">
        <w:r w:rsidRPr="004A126E">
          <w:rPr>
            <w:rStyle w:val="Hyperlink"/>
            <w:rFonts w:ascii="Arial" w:hAnsi="Arial" w:cs="Arial"/>
            <w:sz w:val="20"/>
            <w:szCs w:val="20"/>
          </w:rPr>
          <w:t>kdale@keiseruniversity.edu</w:t>
        </w:r>
      </w:hyperlink>
      <w:r w:rsidRPr="00C02565">
        <w:rPr>
          <w:rFonts w:ascii="Arial" w:hAnsi="Arial" w:cs="Arial"/>
          <w:sz w:val="20"/>
          <w:szCs w:val="20"/>
        </w:rPr>
        <w:t xml:space="preserve"> </w:t>
      </w:r>
    </w:p>
    <w:p w:rsidR="00DE04F2" w:rsidRPr="00C02565" w:rsidRDefault="00DE04F2" w:rsidP="00DE04F2">
      <w:pPr>
        <w:pStyle w:val="NoSpacing"/>
        <w:rPr>
          <w:rFonts w:ascii="Arial" w:hAnsi="Arial" w:cs="Arial"/>
          <w:sz w:val="16"/>
          <w:szCs w:val="16"/>
        </w:rPr>
      </w:pPr>
    </w:p>
    <w:p w:rsidR="00DE04F2" w:rsidRPr="00C02565" w:rsidRDefault="00DE04F2" w:rsidP="00DE04F2">
      <w:pPr>
        <w:pStyle w:val="NoSpacing"/>
        <w:jc w:val="center"/>
        <w:rPr>
          <w:rFonts w:ascii="Arial" w:hAnsi="Arial" w:cs="Arial"/>
          <w:b/>
          <w:sz w:val="20"/>
          <w:szCs w:val="20"/>
        </w:rPr>
      </w:pPr>
    </w:p>
    <w:p w:rsidR="00DE04F2" w:rsidRPr="00D2205B" w:rsidRDefault="00DE04F2" w:rsidP="00DE04F2">
      <w:pPr>
        <w:pStyle w:val="NoSpacing"/>
        <w:jc w:val="center"/>
        <w:rPr>
          <w:rFonts w:ascii="Arial" w:hAnsi="Arial" w:cs="Arial"/>
          <w:b/>
          <w:bCs/>
          <w:sz w:val="28"/>
          <w:szCs w:val="28"/>
        </w:rPr>
      </w:pPr>
      <w:r w:rsidRPr="00D2205B">
        <w:rPr>
          <w:rFonts w:ascii="Arial" w:hAnsi="Arial" w:cs="Arial"/>
          <w:b/>
          <w:bCs/>
          <w:sz w:val="28"/>
          <w:szCs w:val="28"/>
        </w:rPr>
        <w:t xml:space="preserve">Dr. Arthur Keiser Announces New Graduate </w:t>
      </w:r>
      <w:r>
        <w:rPr>
          <w:rFonts w:ascii="Arial" w:hAnsi="Arial" w:cs="Arial"/>
          <w:b/>
          <w:bCs/>
          <w:sz w:val="28"/>
          <w:szCs w:val="28"/>
        </w:rPr>
        <w:t>Degree</w:t>
      </w:r>
      <w:r w:rsidRPr="00D2205B">
        <w:rPr>
          <w:rFonts w:ascii="Arial" w:hAnsi="Arial" w:cs="Arial"/>
          <w:b/>
          <w:bCs/>
          <w:sz w:val="28"/>
          <w:szCs w:val="28"/>
        </w:rPr>
        <w:t>s to be Offered Statewide at Keiser University Campuses</w:t>
      </w:r>
    </w:p>
    <w:p w:rsidR="00DE04F2" w:rsidRPr="00757367" w:rsidRDefault="00DE04F2" w:rsidP="00DE04F2">
      <w:pPr>
        <w:pStyle w:val="NoSpacing"/>
        <w:jc w:val="center"/>
        <w:rPr>
          <w:rFonts w:ascii="Arial" w:hAnsi="Arial" w:cs="Arial"/>
          <w:i/>
          <w:sz w:val="22"/>
          <w:szCs w:val="22"/>
        </w:rPr>
      </w:pPr>
      <w:r>
        <w:rPr>
          <w:rFonts w:ascii="Arial" w:hAnsi="Arial" w:cs="Arial"/>
          <w:i/>
          <w:sz w:val="22"/>
          <w:szCs w:val="22"/>
        </w:rPr>
        <w:t>Seven campuses expand Master’s and Ph.D. programs available to students</w:t>
      </w:r>
    </w:p>
    <w:p w:rsidR="00DE04F2" w:rsidRPr="00757367" w:rsidRDefault="00DE04F2" w:rsidP="00DE04F2">
      <w:pPr>
        <w:pStyle w:val="NoSpacing"/>
        <w:jc w:val="center"/>
        <w:rPr>
          <w:rFonts w:ascii="Arial" w:hAnsi="Arial" w:cs="Arial"/>
          <w:i/>
          <w:iCs/>
          <w:sz w:val="16"/>
          <w:szCs w:val="16"/>
        </w:rPr>
      </w:pPr>
    </w:p>
    <w:p w:rsidR="00DE04F2" w:rsidRDefault="00DE04F2" w:rsidP="00DE04F2">
      <w:pPr>
        <w:rPr>
          <w:rFonts w:ascii="Arial" w:hAnsi="Arial" w:cs="Arial"/>
        </w:rPr>
      </w:pPr>
      <w:r w:rsidRPr="00A95F02">
        <w:rPr>
          <w:rFonts w:ascii="Arial" w:hAnsi="Arial" w:cs="Arial"/>
          <w:b/>
        </w:rPr>
        <w:t>Fort Lauderdale, FL</w:t>
      </w:r>
      <w:r w:rsidRPr="00757367">
        <w:rPr>
          <w:rFonts w:ascii="Arial" w:hAnsi="Arial" w:cs="Arial"/>
        </w:rPr>
        <w:t>–</w:t>
      </w:r>
      <w:r w:rsidR="00707E5D">
        <w:rPr>
          <w:rFonts w:ascii="Arial" w:hAnsi="Arial" w:cs="Arial"/>
        </w:rPr>
        <w:t>Aug. 4</w:t>
      </w:r>
      <w:r w:rsidRPr="00757367">
        <w:rPr>
          <w:rFonts w:ascii="Arial" w:hAnsi="Arial" w:cs="Arial"/>
        </w:rPr>
        <w:t xml:space="preserve">— </w:t>
      </w:r>
      <w:r>
        <w:rPr>
          <w:rFonts w:ascii="Arial" w:hAnsi="Arial" w:cs="Arial"/>
        </w:rPr>
        <w:t xml:space="preserve">As our campuses prepare for the back to school season, </w:t>
      </w:r>
      <w:hyperlink r:id="rId8" w:history="1">
        <w:r w:rsidRPr="006D3640">
          <w:rPr>
            <w:rStyle w:val="Hyperlink"/>
            <w:rFonts w:ascii="Arial" w:hAnsi="Arial" w:cs="Arial"/>
          </w:rPr>
          <w:t>Keiser University</w:t>
        </w:r>
      </w:hyperlink>
      <w:r w:rsidRPr="00757367">
        <w:rPr>
          <w:rFonts w:ascii="Arial" w:hAnsi="Arial" w:cs="Arial"/>
        </w:rPr>
        <w:t xml:space="preserve"> (KU</w:t>
      </w:r>
      <w:r>
        <w:rPr>
          <w:rFonts w:ascii="Arial" w:hAnsi="Arial" w:cs="Arial"/>
        </w:rPr>
        <w:t xml:space="preserve">) Chancellor, Dr. Arthur Keiser, </w:t>
      </w:r>
      <w:r w:rsidRPr="00757367">
        <w:rPr>
          <w:rFonts w:ascii="Arial" w:hAnsi="Arial" w:cs="Arial"/>
        </w:rPr>
        <w:t xml:space="preserve">has </w:t>
      </w:r>
      <w:r>
        <w:rPr>
          <w:rFonts w:ascii="Arial" w:hAnsi="Arial" w:cs="Arial"/>
        </w:rPr>
        <w:t xml:space="preserve">announced that additional graduate degrees have been added at seven more of its Florida campuses via online delivery through the Graduate School.    </w:t>
      </w:r>
    </w:p>
    <w:p w:rsidR="00DE04F2" w:rsidRDefault="00DE04F2" w:rsidP="00DE04F2">
      <w:pPr>
        <w:rPr>
          <w:rFonts w:ascii="Arial" w:hAnsi="Arial" w:cs="Arial"/>
        </w:rPr>
      </w:pPr>
    </w:p>
    <w:p w:rsidR="00DE04F2" w:rsidRDefault="00DE04F2" w:rsidP="00DE04F2">
      <w:pPr>
        <w:rPr>
          <w:rFonts w:ascii="Arial" w:hAnsi="Arial" w:cs="Arial"/>
        </w:rPr>
      </w:pPr>
      <w:r>
        <w:rPr>
          <w:rFonts w:ascii="Arial" w:hAnsi="Arial" w:cs="Arial"/>
        </w:rPr>
        <w:t>“Continuing to expand the degree offerings at the graduate level allows our students to further their educational pursuits in a convenient setting as they seek to change careers or advance in their professions,” said Dr. Arthur Keiser.  “Our Graduate School offers doctoral and master’s degrees in fields that are relevant to Florida’s diverse economy and global competitiveness.”</w:t>
      </w:r>
    </w:p>
    <w:p w:rsidR="00DE04F2" w:rsidRDefault="00DE04F2" w:rsidP="00DE04F2">
      <w:pPr>
        <w:rPr>
          <w:rFonts w:ascii="Arial" w:hAnsi="Arial" w:cs="Arial"/>
        </w:rPr>
      </w:pPr>
    </w:p>
    <w:p w:rsidR="00DE04F2" w:rsidRDefault="00DE04F2" w:rsidP="00DE04F2">
      <w:pPr>
        <w:rPr>
          <w:rFonts w:ascii="Arial" w:hAnsi="Arial" w:cs="Arial"/>
        </w:rPr>
      </w:pPr>
      <w:r>
        <w:rPr>
          <w:rFonts w:ascii="Arial" w:hAnsi="Arial" w:cs="Arial"/>
        </w:rPr>
        <w:t xml:space="preserve">New degree offerings include </w:t>
      </w:r>
      <w:hyperlink r:id="rId9" w:history="1">
        <w:r w:rsidRPr="006D3640">
          <w:rPr>
            <w:rStyle w:val="Hyperlink"/>
            <w:rFonts w:ascii="Arial" w:hAnsi="Arial" w:cs="Arial"/>
            <w:b/>
          </w:rPr>
          <w:t>Ph.D. Educational Leadership</w:t>
        </w:r>
      </w:hyperlink>
      <w:r>
        <w:rPr>
          <w:rFonts w:ascii="Arial" w:hAnsi="Arial" w:cs="Arial"/>
        </w:rPr>
        <w:t xml:space="preserve"> (Orlando, Lakeland, Melbourne, Fort Myers, Daytona Beach, and Tampa), </w:t>
      </w:r>
      <w:hyperlink r:id="rId10" w:history="1">
        <w:r w:rsidRPr="006D3640">
          <w:rPr>
            <w:rStyle w:val="Hyperlink"/>
            <w:rFonts w:ascii="Arial" w:hAnsi="Arial" w:cs="Arial"/>
            <w:b/>
          </w:rPr>
          <w:t>Ph.D. Instructional Design and Technology</w:t>
        </w:r>
      </w:hyperlink>
      <w:r>
        <w:rPr>
          <w:rFonts w:ascii="Arial" w:hAnsi="Arial" w:cs="Arial"/>
        </w:rPr>
        <w:t xml:space="preserve"> (Orlando, Lakeland, Melbourne, Fort Myers, Daytona Beach, and Tampa), </w:t>
      </w:r>
      <w:hyperlink r:id="rId11" w:history="1">
        <w:r w:rsidRPr="006D3640">
          <w:rPr>
            <w:rStyle w:val="Hyperlink"/>
            <w:rFonts w:ascii="Arial" w:hAnsi="Arial" w:cs="Arial"/>
            <w:b/>
          </w:rPr>
          <w:t>Ph.D. Curriculum and Instruction</w:t>
        </w:r>
      </w:hyperlink>
      <w:r>
        <w:rPr>
          <w:rFonts w:ascii="Arial" w:hAnsi="Arial" w:cs="Arial"/>
        </w:rPr>
        <w:t xml:space="preserve"> (Orlando, Lakeland, Melbourne, Fort Myers, Daytona Beach, and Tampa), </w:t>
      </w:r>
      <w:r>
        <w:rPr>
          <w:rFonts w:ascii="Arial" w:hAnsi="Arial" w:cs="Arial"/>
          <w:b/>
        </w:rPr>
        <w:t>Doctor of Nursing Practice</w:t>
      </w:r>
      <w:r>
        <w:rPr>
          <w:rFonts w:ascii="Arial" w:hAnsi="Arial" w:cs="Arial"/>
        </w:rPr>
        <w:t xml:space="preserve"> (Sarasota), </w:t>
      </w:r>
      <w:hyperlink r:id="rId12" w:history="1">
        <w:proofErr w:type="spellStart"/>
        <w:r w:rsidRPr="00210559">
          <w:rPr>
            <w:rStyle w:val="Hyperlink"/>
            <w:rFonts w:ascii="Arial" w:hAnsi="Arial" w:cs="Arial"/>
            <w:b/>
          </w:rPr>
          <w:t>Ed.S</w:t>
        </w:r>
        <w:proofErr w:type="spellEnd"/>
        <w:r w:rsidRPr="00210559">
          <w:rPr>
            <w:rStyle w:val="Hyperlink"/>
            <w:rFonts w:ascii="Arial" w:hAnsi="Arial" w:cs="Arial"/>
            <w:b/>
          </w:rPr>
          <w:t>. Instructional Design and Technology</w:t>
        </w:r>
      </w:hyperlink>
      <w:r>
        <w:rPr>
          <w:rFonts w:ascii="Arial" w:hAnsi="Arial" w:cs="Arial"/>
        </w:rPr>
        <w:t xml:space="preserve"> (Orlando, Lakeland, Melbourne, and Tampa), </w:t>
      </w:r>
      <w:hyperlink r:id="rId13" w:history="1">
        <w:proofErr w:type="spellStart"/>
        <w:r w:rsidRPr="00210559">
          <w:rPr>
            <w:rStyle w:val="Hyperlink"/>
            <w:rFonts w:ascii="Arial" w:hAnsi="Arial" w:cs="Arial"/>
            <w:b/>
          </w:rPr>
          <w:t>Ed.S</w:t>
        </w:r>
        <w:proofErr w:type="spellEnd"/>
        <w:r w:rsidRPr="00210559">
          <w:rPr>
            <w:rStyle w:val="Hyperlink"/>
            <w:rFonts w:ascii="Arial" w:hAnsi="Arial" w:cs="Arial"/>
            <w:b/>
          </w:rPr>
          <w:t xml:space="preserve">. </w:t>
        </w:r>
        <w:proofErr w:type="gramStart"/>
        <w:r w:rsidRPr="00210559">
          <w:rPr>
            <w:rStyle w:val="Hyperlink"/>
            <w:rFonts w:ascii="Arial" w:hAnsi="Arial" w:cs="Arial"/>
            <w:b/>
          </w:rPr>
          <w:t>Educational Leadership</w:t>
        </w:r>
      </w:hyperlink>
      <w:r>
        <w:rPr>
          <w:rFonts w:ascii="Arial" w:hAnsi="Arial" w:cs="Arial"/>
        </w:rPr>
        <w:t xml:space="preserve"> (Orlando, Lakeland, Melbourne, and Tampa), </w:t>
      </w:r>
      <w:hyperlink r:id="rId14" w:history="1">
        <w:proofErr w:type="spellStart"/>
        <w:r w:rsidRPr="00210559">
          <w:rPr>
            <w:rStyle w:val="Hyperlink"/>
            <w:rFonts w:ascii="Arial" w:hAnsi="Arial" w:cs="Arial"/>
            <w:b/>
          </w:rPr>
          <w:t>MSEd</w:t>
        </w:r>
        <w:proofErr w:type="spellEnd"/>
        <w:r w:rsidRPr="00210559">
          <w:rPr>
            <w:rStyle w:val="Hyperlink"/>
            <w:rFonts w:ascii="Arial" w:hAnsi="Arial" w:cs="Arial"/>
            <w:b/>
          </w:rPr>
          <w:t xml:space="preserve"> Education, Online Teaching and Learning</w:t>
        </w:r>
      </w:hyperlink>
      <w:r>
        <w:rPr>
          <w:rFonts w:ascii="Arial" w:hAnsi="Arial" w:cs="Arial"/>
        </w:rPr>
        <w:t xml:space="preserve"> (Orlando, Lakeland, and Tampa), </w:t>
      </w:r>
      <w:hyperlink r:id="rId15" w:history="1">
        <w:proofErr w:type="spellStart"/>
        <w:r w:rsidRPr="00210559">
          <w:rPr>
            <w:rStyle w:val="Hyperlink"/>
            <w:rFonts w:ascii="Arial" w:hAnsi="Arial" w:cs="Arial"/>
            <w:b/>
          </w:rPr>
          <w:t>MSEd</w:t>
        </w:r>
        <w:proofErr w:type="spellEnd"/>
        <w:r w:rsidRPr="00210559">
          <w:rPr>
            <w:rStyle w:val="Hyperlink"/>
            <w:rFonts w:ascii="Arial" w:hAnsi="Arial" w:cs="Arial"/>
            <w:b/>
          </w:rPr>
          <w:t xml:space="preserve"> Education, Allied Health Teaching and Leadership</w:t>
        </w:r>
      </w:hyperlink>
      <w:r>
        <w:rPr>
          <w:rFonts w:ascii="Arial" w:hAnsi="Arial" w:cs="Arial"/>
        </w:rPr>
        <w:t xml:space="preserve"> (Orlando and Tampa).</w:t>
      </w:r>
      <w:proofErr w:type="gramEnd"/>
    </w:p>
    <w:p w:rsidR="00DE04F2" w:rsidRDefault="00DE04F2" w:rsidP="00DE04F2">
      <w:pPr>
        <w:rPr>
          <w:rFonts w:ascii="Arial" w:hAnsi="Arial" w:cs="Arial"/>
        </w:rPr>
      </w:pPr>
    </w:p>
    <w:p w:rsidR="00DE04F2" w:rsidRDefault="00DE04F2" w:rsidP="00DE04F2">
      <w:pPr>
        <w:rPr>
          <w:rFonts w:ascii="Arial" w:hAnsi="Arial" w:cs="Arial"/>
        </w:rPr>
      </w:pPr>
      <w:r>
        <w:rPr>
          <w:rFonts w:ascii="Arial" w:hAnsi="Arial" w:cs="Arial"/>
        </w:rPr>
        <w:t xml:space="preserve">Keiser University has grown from one student to nearly 20,000 over the last four decades. It was first accredited by the Southern Association of Colleges and Schools in the 1980’s.  In 2006, the </w:t>
      </w:r>
      <w:r w:rsidRPr="003A6C76">
        <w:rPr>
          <w:rFonts w:ascii="Arial" w:hAnsi="Arial" w:cs="Arial"/>
        </w:rPr>
        <w:t>Southern Association of Colleges and Schools Commission on Colleges</w:t>
      </w:r>
      <w:r>
        <w:rPr>
          <w:rFonts w:ascii="Arial" w:hAnsi="Arial" w:cs="Arial"/>
        </w:rPr>
        <w:t xml:space="preserve"> (SACSCOC) approved Keiser University to offer master’s degrees.  In 2012, Level VI accreditation was attained signifying SACSCOC approval of KU’s expanded doctoral level degrees. </w:t>
      </w:r>
    </w:p>
    <w:p w:rsidR="00DE04F2" w:rsidRDefault="00DE04F2" w:rsidP="00DE04F2">
      <w:pPr>
        <w:rPr>
          <w:rFonts w:ascii="Arial" w:hAnsi="Arial" w:cs="Arial"/>
        </w:rPr>
      </w:pPr>
    </w:p>
    <w:p w:rsidR="00DE04F2" w:rsidRPr="00B91FB1" w:rsidRDefault="00DE04F2" w:rsidP="00DE04F2">
      <w:pPr>
        <w:rPr>
          <w:rFonts w:ascii="Arial" w:hAnsi="Arial" w:cs="Arial"/>
        </w:rPr>
      </w:pPr>
      <w:r>
        <w:rPr>
          <w:rFonts w:ascii="Arial" w:hAnsi="Arial" w:cs="Arial"/>
        </w:rPr>
        <w:t>As the Graduate School continues to grow, faculty and student rese</w:t>
      </w:r>
      <w:bookmarkStart w:id="0" w:name="_GoBack"/>
      <w:bookmarkEnd w:id="0"/>
      <w:r>
        <w:rPr>
          <w:rFonts w:ascii="Arial" w:hAnsi="Arial" w:cs="Arial"/>
        </w:rPr>
        <w:t>arch projects focused on effecting positive change have been published, while many others are in progress.  In 2015, t</w:t>
      </w:r>
      <w:r w:rsidRPr="00B91FB1">
        <w:rPr>
          <w:rFonts w:ascii="Arial" w:hAnsi="Arial" w:cs="Arial"/>
        </w:rPr>
        <w:t>hrough state gr</w:t>
      </w:r>
      <w:r>
        <w:rPr>
          <w:rFonts w:ascii="Arial" w:hAnsi="Arial" w:cs="Arial"/>
        </w:rPr>
        <w:t xml:space="preserve">ant funding, Keiser University </w:t>
      </w:r>
      <w:r w:rsidRPr="00B91FB1">
        <w:rPr>
          <w:rFonts w:ascii="Arial" w:hAnsi="Arial" w:cs="Arial"/>
        </w:rPr>
        <w:t xml:space="preserve">joined </w:t>
      </w:r>
      <w:r>
        <w:rPr>
          <w:rFonts w:ascii="Arial" w:hAnsi="Arial" w:cs="Arial"/>
        </w:rPr>
        <w:t xml:space="preserve">five Florida universities </w:t>
      </w:r>
      <w:r w:rsidRPr="00B91FB1">
        <w:rPr>
          <w:rFonts w:ascii="Arial" w:hAnsi="Arial" w:cs="Arial"/>
        </w:rPr>
        <w:t xml:space="preserve">as part of the Florida Diagnostic and Learning Resource System’s (FDLRS) Multidisciplinary Educational Services Centers. The grant is designed to </w:t>
      </w:r>
      <w:r>
        <w:rPr>
          <w:rFonts w:ascii="Arial" w:hAnsi="Arial" w:cs="Arial"/>
        </w:rPr>
        <w:t xml:space="preserve">provide services to teachers and parents in improving educational outcomes for students with disabilities.  The work of the centers is to </w:t>
      </w:r>
      <w:r w:rsidRPr="00B91FB1">
        <w:rPr>
          <w:rFonts w:ascii="Arial" w:hAnsi="Arial" w:cs="Arial"/>
        </w:rPr>
        <w:t>evaluate</w:t>
      </w:r>
      <w:r>
        <w:rPr>
          <w:rFonts w:ascii="Arial" w:hAnsi="Arial" w:cs="Arial"/>
        </w:rPr>
        <w:t xml:space="preserve"> students</w:t>
      </w:r>
      <w:r w:rsidRPr="00B91FB1">
        <w:rPr>
          <w:rFonts w:ascii="Arial" w:hAnsi="Arial" w:cs="Arial"/>
        </w:rPr>
        <w:t xml:space="preserve"> and provide a range of services including diagnostic evaluation and consultation services for children and youth identified as having complex medical, educational, emotional, and/or behavioral problems</w:t>
      </w:r>
      <w:r>
        <w:rPr>
          <w:rFonts w:ascii="Arial" w:hAnsi="Arial" w:cs="Arial"/>
        </w:rPr>
        <w:t>.</w:t>
      </w:r>
      <w:r w:rsidRPr="00B91FB1">
        <w:rPr>
          <w:rFonts w:ascii="Arial" w:hAnsi="Arial" w:cs="Arial"/>
        </w:rPr>
        <w:t xml:space="preserve"> </w:t>
      </w:r>
    </w:p>
    <w:p w:rsidR="00DE04F2" w:rsidRPr="00757367" w:rsidRDefault="00DE04F2" w:rsidP="00DE04F2">
      <w:pPr>
        <w:rPr>
          <w:rFonts w:ascii="Arial" w:hAnsi="Arial" w:cs="Arial"/>
        </w:rPr>
      </w:pPr>
    </w:p>
    <w:p w:rsidR="00DE04F2" w:rsidRPr="00757367" w:rsidRDefault="00DE04F2" w:rsidP="00DE04F2">
      <w:pPr>
        <w:jc w:val="center"/>
        <w:rPr>
          <w:rFonts w:ascii="Arial" w:hAnsi="Arial" w:cs="Arial"/>
        </w:rPr>
      </w:pPr>
      <w:r w:rsidRPr="00757367">
        <w:rPr>
          <w:rFonts w:ascii="Arial" w:hAnsi="Arial" w:cs="Arial"/>
        </w:rPr>
        <w:t>###</w:t>
      </w:r>
    </w:p>
    <w:p w:rsidR="00DE04F2" w:rsidRPr="00757367" w:rsidRDefault="00DE04F2" w:rsidP="00DE04F2">
      <w:pPr>
        <w:jc w:val="center"/>
        <w:rPr>
          <w:rFonts w:ascii="Arial" w:hAnsi="Arial" w:cs="Arial"/>
        </w:rPr>
      </w:pPr>
    </w:p>
    <w:p w:rsidR="00DE04F2" w:rsidRPr="003A6C76" w:rsidRDefault="00DE04F2" w:rsidP="00DE04F2">
      <w:pPr>
        <w:rPr>
          <w:rFonts w:ascii="Arial" w:hAnsi="Arial" w:cs="Arial"/>
          <w:b/>
          <w:bCs/>
        </w:rPr>
      </w:pPr>
      <w:r w:rsidRPr="003A6C76">
        <w:rPr>
          <w:rFonts w:ascii="Arial" w:hAnsi="Arial" w:cs="Arial"/>
          <w:b/>
          <w:bCs/>
        </w:rPr>
        <w:lastRenderedPageBreak/>
        <w:t xml:space="preserve">About Keiser University: </w:t>
      </w:r>
      <w:r w:rsidRPr="003A6C76">
        <w:rPr>
          <w:rFonts w:ascii="Arial" w:hAnsi="Arial" w:cs="Arial"/>
        </w:rPr>
        <w:t>Keiser University, co-founded by Dr. Arthur Keiser, Chancellor in 1977, is a private, not-for-profit University serving nearly 20,000 students offering 100 degrees at the doctoral through associate level on 1</w:t>
      </w:r>
      <w:r>
        <w:rPr>
          <w:rFonts w:ascii="Arial" w:hAnsi="Arial" w:cs="Arial"/>
        </w:rPr>
        <w:t>7</w:t>
      </w:r>
      <w:r w:rsidRPr="003A6C76">
        <w:rPr>
          <w:rFonts w:ascii="Arial" w:hAnsi="Arial" w:cs="Arial"/>
        </w:rPr>
        <w:t xml:space="preserve"> Florida campuses, online and internationally, employing 3,800 staff and faculty. </w:t>
      </w:r>
    </w:p>
    <w:p w:rsidR="00DE04F2" w:rsidRPr="003A6C76" w:rsidRDefault="00DE04F2" w:rsidP="00DE04F2">
      <w:pPr>
        <w:rPr>
          <w:rFonts w:ascii="Arial" w:hAnsi="Arial" w:cs="Arial"/>
        </w:rPr>
      </w:pPr>
    </w:p>
    <w:p w:rsidR="00DE04F2" w:rsidRPr="003A6C76" w:rsidRDefault="00DE04F2" w:rsidP="00DE04F2">
      <w:pPr>
        <w:overflowPunct w:val="0"/>
        <w:autoSpaceDE w:val="0"/>
        <w:autoSpaceDN w:val="0"/>
        <w:rPr>
          <w:rFonts w:ascii="Arial" w:hAnsi="Arial" w:cs="Arial"/>
        </w:rPr>
      </w:pPr>
      <w:r w:rsidRPr="003A6C76">
        <w:rPr>
          <w:rFonts w:ascii="Arial" w:hAnsi="Arial" w:cs="Arial"/>
        </w:rPr>
        <w:t xml:space="preserve">Keiser University is accredited by the Southern Association of Colleges and Schools Commission on Colleges to award certificates and degrees at the associate, baccalaureate, masters, specialist, and doctoral levels.  Contact the Southern Association of Colleges and Schools Commission on Colleges at 1866 Southern Lane, Decatur, Georgia 30033-4097 or call 404-679-4500 for questions about the accreditation of Keiser University.  </w:t>
      </w:r>
    </w:p>
    <w:p w:rsidR="00DE04F2" w:rsidRPr="003A6C76" w:rsidRDefault="00DE04F2" w:rsidP="00DE04F2">
      <w:pPr>
        <w:rPr>
          <w:rFonts w:ascii="Arial" w:hAnsi="Arial" w:cs="Arial"/>
        </w:rPr>
      </w:pPr>
    </w:p>
    <w:p w:rsidR="00DE04F2" w:rsidRDefault="00DE04F2" w:rsidP="00DE04F2">
      <w:pPr>
        <w:rPr>
          <w:rStyle w:val="Hyperlink"/>
          <w:rFonts w:ascii="Arial" w:hAnsi="Arial" w:cs="Arial"/>
        </w:rPr>
      </w:pPr>
      <w:r w:rsidRPr="003A6C76">
        <w:rPr>
          <w:rFonts w:ascii="Arial" w:hAnsi="Arial" w:cs="Arial"/>
        </w:rPr>
        <w:t xml:space="preserve">For additional information regarding Keiser University, go to </w:t>
      </w:r>
      <w:hyperlink r:id="rId16" w:history="1">
        <w:r>
          <w:rPr>
            <w:rStyle w:val="Hyperlink"/>
            <w:rFonts w:ascii="Arial" w:hAnsi="Arial" w:cs="Arial"/>
          </w:rPr>
          <w:t>www.keiseruniversity.edu</w:t>
        </w:r>
      </w:hyperlink>
    </w:p>
    <w:p w:rsidR="00DE04F2" w:rsidRDefault="00DE04F2" w:rsidP="00DE04F2">
      <w:pPr>
        <w:jc w:val="center"/>
      </w:pPr>
      <w:r>
        <w:rPr>
          <w:noProof/>
        </w:rPr>
        <w:drawing>
          <wp:inline distT="0" distB="0" distL="0" distR="0" wp14:anchorId="0FDDC69F" wp14:editId="4A19777C">
            <wp:extent cx="1704975" cy="1095375"/>
            <wp:effectExtent l="0" t="0" r="9525" b="9525"/>
            <wp:docPr id="1" name="Picture 1" descr="KU Seahawks-01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 Seahawks-01 (00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4975" cy="1095375"/>
                    </a:xfrm>
                    <a:prstGeom prst="rect">
                      <a:avLst/>
                    </a:prstGeom>
                    <a:noFill/>
                    <a:ln>
                      <a:noFill/>
                    </a:ln>
                  </pic:spPr>
                </pic:pic>
              </a:graphicData>
            </a:graphic>
          </wp:inline>
        </w:drawing>
      </w:r>
    </w:p>
    <w:p w:rsidR="00DE04F2" w:rsidRDefault="00DE04F2" w:rsidP="00DE04F2"/>
    <w:p w:rsidR="00FB234E" w:rsidRDefault="00FB234E"/>
    <w:sectPr w:rsidR="00FB234E" w:rsidSect="006D364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F2"/>
    <w:rsid w:val="00210559"/>
    <w:rsid w:val="005C7CCE"/>
    <w:rsid w:val="005D4E6F"/>
    <w:rsid w:val="006D3640"/>
    <w:rsid w:val="00707E5D"/>
    <w:rsid w:val="00937674"/>
    <w:rsid w:val="00DE04F2"/>
    <w:rsid w:val="00FB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4F2"/>
  </w:style>
  <w:style w:type="paragraph" w:styleId="NoSpacing">
    <w:name w:val="No Spacing"/>
    <w:basedOn w:val="Normal"/>
    <w:uiPriority w:val="1"/>
    <w:qFormat/>
    <w:rsid w:val="00DE04F2"/>
  </w:style>
  <w:style w:type="character" w:styleId="CommentReference">
    <w:name w:val="annotation reference"/>
    <w:basedOn w:val="DefaultParagraphFont"/>
    <w:uiPriority w:val="99"/>
    <w:semiHidden/>
    <w:unhideWhenUsed/>
    <w:rsid w:val="00DE04F2"/>
    <w:rPr>
      <w:sz w:val="18"/>
      <w:szCs w:val="18"/>
    </w:rPr>
  </w:style>
  <w:style w:type="paragraph" w:styleId="CommentText">
    <w:name w:val="annotation text"/>
    <w:basedOn w:val="Normal"/>
    <w:link w:val="CommentTextChar"/>
    <w:uiPriority w:val="99"/>
    <w:semiHidden/>
    <w:unhideWhenUsed/>
    <w:rsid w:val="00DE04F2"/>
  </w:style>
  <w:style w:type="character" w:customStyle="1" w:styleId="CommentTextChar">
    <w:name w:val="Comment Text Char"/>
    <w:basedOn w:val="DefaultParagraphFont"/>
    <w:link w:val="CommentText"/>
    <w:uiPriority w:val="99"/>
    <w:semiHidden/>
    <w:rsid w:val="00DE04F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04F2"/>
    <w:rPr>
      <w:rFonts w:ascii="Tahoma" w:hAnsi="Tahoma" w:cs="Tahoma"/>
      <w:sz w:val="16"/>
      <w:szCs w:val="16"/>
    </w:rPr>
  </w:style>
  <w:style w:type="character" w:customStyle="1" w:styleId="BalloonTextChar">
    <w:name w:val="Balloon Text Char"/>
    <w:basedOn w:val="DefaultParagraphFont"/>
    <w:link w:val="BalloonText"/>
    <w:uiPriority w:val="99"/>
    <w:semiHidden/>
    <w:rsid w:val="00DE0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F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4F2"/>
  </w:style>
  <w:style w:type="paragraph" w:styleId="NoSpacing">
    <w:name w:val="No Spacing"/>
    <w:basedOn w:val="Normal"/>
    <w:uiPriority w:val="1"/>
    <w:qFormat/>
    <w:rsid w:val="00DE04F2"/>
  </w:style>
  <w:style w:type="character" w:styleId="CommentReference">
    <w:name w:val="annotation reference"/>
    <w:basedOn w:val="DefaultParagraphFont"/>
    <w:uiPriority w:val="99"/>
    <w:semiHidden/>
    <w:unhideWhenUsed/>
    <w:rsid w:val="00DE04F2"/>
    <w:rPr>
      <w:sz w:val="18"/>
      <w:szCs w:val="18"/>
    </w:rPr>
  </w:style>
  <w:style w:type="paragraph" w:styleId="CommentText">
    <w:name w:val="annotation text"/>
    <w:basedOn w:val="Normal"/>
    <w:link w:val="CommentTextChar"/>
    <w:uiPriority w:val="99"/>
    <w:semiHidden/>
    <w:unhideWhenUsed/>
    <w:rsid w:val="00DE04F2"/>
  </w:style>
  <w:style w:type="character" w:customStyle="1" w:styleId="CommentTextChar">
    <w:name w:val="Comment Text Char"/>
    <w:basedOn w:val="DefaultParagraphFont"/>
    <w:link w:val="CommentText"/>
    <w:uiPriority w:val="99"/>
    <w:semiHidden/>
    <w:rsid w:val="00DE04F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04F2"/>
    <w:rPr>
      <w:rFonts w:ascii="Tahoma" w:hAnsi="Tahoma" w:cs="Tahoma"/>
      <w:sz w:val="16"/>
      <w:szCs w:val="16"/>
    </w:rPr>
  </w:style>
  <w:style w:type="character" w:customStyle="1" w:styleId="BalloonTextChar">
    <w:name w:val="Balloon Text Char"/>
    <w:basedOn w:val="DefaultParagraphFont"/>
    <w:link w:val="BalloonText"/>
    <w:uiPriority w:val="99"/>
    <w:semiHidden/>
    <w:rsid w:val="00DE0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13" Type="http://schemas.openxmlformats.org/officeDocument/2006/relationships/hyperlink" Target="http://www.keiseruniversity.edu/education-specialist-in-educational-leadership-e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dale@keiseruniversity.edu" TargetMode="External"/><Relationship Id="rId12" Type="http://schemas.openxmlformats.org/officeDocument/2006/relationships/hyperlink" Target="http://www.keiseruniversity.edu/educational-specialist-in-instructional-design-and-technology-eds/" TargetMode="External"/><Relationship Id="rId1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http://www.keiseruniversity.edu" TargetMode="External"/><Relationship Id="rId1" Type="http://schemas.openxmlformats.org/officeDocument/2006/relationships/styles" Target="styles.xml"/><Relationship Id="rId6" Type="http://schemas.openxmlformats.org/officeDocument/2006/relationships/image" Target="cid:image001.jpg@01D14ED1.BC08A6B0" TargetMode="External"/><Relationship Id="rId11" Type="http://schemas.openxmlformats.org/officeDocument/2006/relationships/hyperlink" Target="http://www.keiseruniversity.edu/curriculum-instruction/" TargetMode="External"/><Relationship Id="rId5" Type="http://schemas.openxmlformats.org/officeDocument/2006/relationships/image" Target="media/image1.jpeg"/><Relationship Id="rId15" Type="http://schemas.openxmlformats.org/officeDocument/2006/relationships/hyperlink" Target="http://www.keiseruniversity.edu/master-of-science-in-education-allied-health-teaching-and-leadership-msed-ahtl/" TargetMode="External"/><Relationship Id="rId10" Type="http://schemas.openxmlformats.org/officeDocument/2006/relationships/hyperlink" Target="http://www.keiseruniversity.edu/doctor-of-philosophy-in-instructional-design-and-technology-ph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eiseruniversity.edu/doctor-of-philosophy-in-educational-leadership-phd/" TargetMode="External"/><Relationship Id="rId14" Type="http://schemas.openxmlformats.org/officeDocument/2006/relationships/hyperlink" Target="http://www.keiseruniversity.edu/master-of-science-in-education-online-teaching-and-learning-msed-o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7</cp:revision>
  <dcterms:created xsi:type="dcterms:W3CDTF">2016-08-01T16:35:00Z</dcterms:created>
  <dcterms:modified xsi:type="dcterms:W3CDTF">2016-08-05T13:09:00Z</dcterms:modified>
</cp:coreProperties>
</file>