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9E05" w14:textId="4E9D6101" w:rsidR="00D90F9E" w:rsidRPr="00AC3900" w:rsidRDefault="00AE3953" w:rsidP="007C5AA6">
      <w:pPr>
        <w:pStyle w:val="NoSpacing"/>
        <w:jc w:val="center"/>
        <w:rPr>
          <w:rFonts w:ascii="Arial" w:hAnsi="Arial" w:cs="Arial"/>
          <w:b/>
          <w:bCs/>
          <w:sz w:val="48"/>
          <w:szCs w:val="48"/>
          <w:u w:val="single"/>
        </w:rPr>
      </w:pPr>
      <w:bookmarkStart w:id="0" w:name="_MailOriginal"/>
      <w:r>
        <w:rPr>
          <w:noProof/>
        </w:rPr>
        <w:drawing>
          <wp:inline distT="0" distB="0" distL="0" distR="0" wp14:anchorId="5C93C716" wp14:editId="65D59AB8">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2862E9E3" w14:textId="77777777" w:rsidR="00AE3953" w:rsidRDefault="00AE3953" w:rsidP="00027574">
      <w:pPr>
        <w:rPr>
          <w:rFonts w:ascii="Arial" w:hAnsi="Arial" w:cs="Arial"/>
          <w:iCs/>
          <w:sz w:val="24"/>
          <w:szCs w:val="24"/>
          <w:highlight w:val="yellow"/>
        </w:rPr>
      </w:pPr>
      <w:bookmarkStart w:id="1" w:name="_Hlk522546947"/>
    </w:p>
    <w:p w14:paraId="02C11903" w14:textId="77777777" w:rsidR="00AE3953" w:rsidRDefault="00AE3953" w:rsidP="00027574">
      <w:pPr>
        <w:rPr>
          <w:rFonts w:ascii="Arial" w:hAnsi="Arial" w:cs="Arial"/>
          <w:iCs/>
          <w:sz w:val="24"/>
          <w:szCs w:val="24"/>
          <w:highlight w:val="yellow"/>
        </w:rPr>
      </w:pPr>
    </w:p>
    <w:p w14:paraId="479618F4" w14:textId="3D0C5836" w:rsidR="00027574" w:rsidRPr="00AC3900" w:rsidRDefault="00B57687" w:rsidP="00027574">
      <w:pPr>
        <w:rPr>
          <w:rFonts w:ascii="Arial" w:hAnsi="Arial" w:cs="Arial"/>
          <w:iCs/>
          <w:sz w:val="24"/>
          <w:szCs w:val="24"/>
        </w:rPr>
      </w:pPr>
      <w:r w:rsidRPr="00B57687">
        <w:rPr>
          <w:rFonts w:ascii="Arial" w:hAnsi="Arial" w:cs="Arial"/>
          <w:iCs/>
          <w:sz w:val="24"/>
          <w:szCs w:val="24"/>
        </w:rPr>
        <w:t xml:space="preserve">October </w:t>
      </w:r>
      <w:r w:rsidR="00B5385F">
        <w:rPr>
          <w:rFonts w:ascii="Arial" w:hAnsi="Arial" w:cs="Arial"/>
          <w:iCs/>
          <w:sz w:val="24"/>
          <w:szCs w:val="24"/>
        </w:rPr>
        <w:t>22</w:t>
      </w:r>
      <w:r w:rsidRPr="00B57687">
        <w:rPr>
          <w:rFonts w:ascii="Arial" w:hAnsi="Arial" w:cs="Arial"/>
          <w:iCs/>
          <w:sz w:val="24"/>
          <w:szCs w:val="24"/>
        </w:rPr>
        <w:t>, 2018</w:t>
      </w:r>
    </w:p>
    <w:p w14:paraId="411FDAAC" w14:textId="5C4FA78B" w:rsidR="00027574" w:rsidRPr="00AC3900" w:rsidRDefault="00027574" w:rsidP="00027574">
      <w:pPr>
        <w:rPr>
          <w:rFonts w:ascii="Arial" w:hAnsi="Arial" w:cs="Arial"/>
          <w:i/>
          <w:iCs/>
          <w:sz w:val="24"/>
          <w:szCs w:val="24"/>
        </w:rPr>
      </w:pPr>
      <w:r w:rsidRPr="00AC3900">
        <w:rPr>
          <w:rFonts w:ascii="Arial" w:hAnsi="Arial" w:cs="Arial"/>
          <w:i/>
          <w:iCs/>
          <w:sz w:val="24"/>
          <w:szCs w:val="24"/>
        </w:rPr>
        <w:t>For Immediate Release</w:t>
      </w:r>
    </w:p>
    <w:p w14:paraId="76DB707C" w14:textId="32C7552B" w:rsidR="003A0215" w:rsidRPr="00AC3900" w:rsidRDefault="003A0215" w:rsidP="00027574">
      <w:pPr>
        <w:rPr>
          <w:rFonts w:ascii="Arial" w:hAnsi="Arial" w:cs="Arial"/>
          <w:b/>
          <w:iCs/>
          <w:sz w:val="24"/>
          <w:szCs w:val="24"/>
          <w:u w:val="single"/>
        </w:rPr>
      </w:pPr>
      <w:r w:rsidRPr="00AC3900">
        <w:rPr>
          <w:rFonts w:ascii="Arial" w:hAnsi="Arial" w:cs="Arial"/>
          <w:b/>
          <w:iCs/>
          <w:sz w:val="24"/>
          <w:szCs w:val="24"/>
          <w:u w:val="single"/>
        </w:rPr>
        <w:t>Media Contacts:</w:t>
      </w:r>
    </w:p>
    <w:p w14:paraId="43B3CB86" w14:textId="3CC072D5" w:rsidR="003A0215" w:rsidRPr="00AC3900" w:rsidRDefault="003A0215" w:rsidP="003A0215">
      <w:pPr>
        <w:spacing w:after="0" w:line="240" w:lineRule="auto"/>
        <w:rPr>
          <w:rFonts w:ascii="Arial" w:hAnsi="Arial" w:cs="Arial"/>
          <w:sz w:val="24"/>
          <w:szCs w:val="24"/>
        </w:rPr>
      </w:pPr>
      <w:r w:rsidRPr="00AC3900">
        <w:rPr>
          <w:rFonts w:ascii="Arial" w:hAnsi="Arial" w:cs="Arial"/>
          <w:sz w:val="24"/>
          <w:szCs w:val="24"/>
        </w:rPr>
        <w:t>Dianne Anderson</w:t>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p>
    <w:p w14:paraId="6393A520" w14:textId="3E022CE5" w:rsidR="003A0215" w:rsidRPr="00AC3900" w:rsidRDefault="003A0215" w:rsidP="003A0215">
      <w:pPr>
        <w:spacing w:after="0" w:line="240" w:lineRule="auto"/>
        <w:rPr>
          <w:rFonts w:ascii="Arial" w:hAnsi="Arial" w:cs="Arial"/>
          <w:sz w:val="24"/>
          <w:szCs w:val="24"/>
        </w:rPr>
      </w:pPr>
      <w:r w:rsidRPr="00AC3900">
        <w:rPr>
          <w:rFonts w:ascii="Arial" w:hAnsi="Arial" w:cs="Arial"/>
          <w:sz w:val="24"/>
          <w:szCs w:val="24"/>
        </w:rPr>
        <w:t>954-801-6538</w:t>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p>
    <w:p w14:paraId="3232A779" w14:textId="16A80EB9" w:rsidR="003A0215" w:rsidRDefault="003A0215" w:rsidP="003A0215">
      <w:pPr>
        <w:pStyle w:val="NormalWeb"/>
        <w:rPr>
          <w:rFonts w:ascii="Arial" w:hAnsi="Arial" w:cs="Arial"/>
          <w:color w:val="333333"/>
        </w:rPr>
      </w:pPr>
      <w:r w:rsidRPr="002C06C6">
        <w:rPr>
          <w:rStyle w:val="Hyperlink"/>
          <w:rFonts w:ascii="Arial" w:hAnsi="Arial" w:cs="Arial"/>
        </w:rPr>
        <w:t>danderson@</w:t>
      </w:r>
      <w:r w:rsidR="009F72FF">
        <w:rPr>
          <w:rStyle w:val="Hyperlink"/>
          <w:rFonts w:ascii="Arial" w:hAnsi="Arial" w:cs="Arial"/>
        </w:rPr>
        <w:t>keiseruniversity.edu</w:t>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p>
    <w:p w14:paraId="709B08DC" w14:textId="43FF8146" w:rsidR="00AE3953" w:rsidRDefault="00AE3953" w:rsidP="003A0215">
      <w:pPr>
        <w:pStyle w:val="NormalWeb"/>
        <w:rPr>
          <w:rFonts w:ascii="Arial" w:hAnsi="Arial" w:cs="Arial"/>
          <w:color w:val="333333"/>
        </w:rPr>
      </w:pPr>
    </w:p>
    <w:p w14:paraId="3C0F4308" w14:textId="0921A235" w:rsidR="00AE3953" w:rsidRDefault="00AE3953" w:rsidP="003A0215">
      <w:pPr>
        <w:pStyle w:val="NormalWeb"/>
        <w:rPr>
          <w:rFonts w:ascii="Arial" w:hAnsi="Arial" w:cs="Arial"/>
          <w:color w:val="333333"/>
        </w:rPr>
      </w:pPr>
    </w:p>
    <w:p w14:paraId="37CB3D89" w14:textId="77777777" w:rsidR="00EF7641" w:rsidRDefault="00EF7641" w:rsidP="00EF7641">
      <w:pPr>
        <w:pStyle w:val="NormalWeb"/>
        <w:jc w:val="center"/>
        <w:rPr>
          <w:rFonts w:ascii="Arial" w:hAnsi="Arial" w:cs="Arial"/>
          <w:b/>
          <w:color w:val="333333"/>
          <w:sz w:val="32"/>
          <w:szCs w:val="32"/>
        </w:rPr>
      </w:pPr>
      <w:r w:rsidRPr="00EF7641">
        <w:rPr>
          <w:rFonts w:ascii="Arial" w:hAnsi="Arial" w:cs="Arial"/>
          <w:b/>
          <w:color w:val="333333"/>
          <w:sz w:val="32"/>
          <w:szCs w:val="32"/>
        </w:rPr>
        <w:t>Keiser University’s College of Chiropractic Medicine</w:t>
      </w:r>
    </w:p>
    <w:p w14:paraId="6A587BA8" w14:textId="4EF51E27" w:rsidR="00EF7641" w:rsidRPr="00EF7641" w:rsidRDefault="00EF7641" w:rsidP="00EF7641">
      <w:pPr>
        <w:pStyle w:val="NormalWeb"/>
        <w:jc w:val="center"/>
        <w:rPr>
          <w:rFonts w:ascii="Arial" w:hAnsi="Arial" w:cs="Arial"/>
          <w:b/>
          <w:color w:val="333333"/>
          <w:sz w:val="32"/>
          <w:szCs w:val="32"/>
        </w:rPr>
      </w:pPr>
      <w:r w:rsidRPr="00EF7641">
        <w:rPr>
          <w:rFonts w:ascii="Arial" w:hAnsi="Arial" w:cs="Arial"/>
          <w:b/>
          <w:color w:val="333333"/>
          <w:sz w:val="32"/>
          <w:szCs w:val="32"/>
        </w:rPr>
        <w:t xml:space="preserve"> Receives $30</w:t>
      </w:r>
      <w:r>
        <w:rPr>
          <w:rFonts w:ascii="Arial" w:hAnsi="Arial" w:cs="Arial"/>
          <w:b/>
          <w:color w:val="333333"/>
          <w:sz w:val="32"/>
          <w:szCs w:val="32"/>
        </w:rPr>
        <w:t xml:space="preserve">K </w:t>
      </w:r>
      <w:r w:rsidRPr="00EF7641">
        <w:rPr>
          <w:rFonts w:ascii="Arial" w:hAnsi="Arial" w:cs="Arial"/>
          <w:b/>
          <w:color w:val="333333"/>
          <w:sz w:val="32"/>
          <w:szCs w:val="32"/>
        </w:rPr>
        <w:t xml:space="preserve">Donation </w:t>
      </w:r>
    </w:p>
    <w:p w14:paraId="361E272F" w14:textId="3DD1F4F1" w:rsidR="00EF7641" w:rsidRDefault="00EF7641" w:rsidP="003A0215">
      <w:pPr>
        <w:pStyle w:val="NormalWeb"/>
        <w:rPr>
          <w:rFonts w:ascii="Arial" w:hAnsi="Arial" w:cs="Arial"/>
          <w:color w:val="333333"/>
        </w:rPr>
      </w:pPr>
    </w:p>
    <w:p w14:paraId="3AAE843D" w14:textId="45B97EA5" w:rsidR="00EF7641" w:rsidRPr="00EF7641" w:rsidRDefault="00EF7641" w:rsidP="003A0215">
      <w:pPr>
        <w:pStyle w:val="NormalWeb"/>
        <w:rPr>
          <w:rFonts w:ascii="Arial" w:hAnsi="Arial" w:cs="Arial"/>
          <w:i/>
          <w:color w:val="333333"/>
        </w:rPr>
      </w:pPr>
      <w:r w:rsidRPr="00EF7641">
        <w:rPr>
          <w:rFonts w:ascii="Arial" w:hAnsi="Arial" w:cs="Arial"/>
          <w:i/>
          <w:color w:val="333333"/>
        </w:rPr>
        <w:t xml:space="preserve">NCMIC Insurance provides funding for treatment room equipment for </w:t>
      </w:r>
      <w:r w:rsidRPr="00E840DA">
        <w:rPr>
          <w:rFonts w:ascii="Arial" w:hAnsi="Arial" w:cs="Arial"/>
          <w:i/>
          <w:noProof/>
          <w:color w:val="333333"/>
          <w:u w:val="thick" w:color="28B473"/>
        </w:rPr>
        <w:t>new</w:t>
      </w:r>
      <w:r w:rsidRPr="00EF7641">
        <w:rPr>
          <w:rFonts w:ascii="Arial" w:hAnsi="Arial" w:cs="Arial"/>
          <w:i/>
          <w:color w:val="333333"/>
        </w:rPr>
        <w:t xml:space="preserve"> chiropractic clinic</w:t>
      </w:r>
    </w:p>
    <w:p w14:paraId="7C94F26E" w14:textId="48498588" w:rsidR="00EF7641" w:rsidRPr="00EF7641" w:rsidRDefault="00EF7641" w:rsidP="00EF7641">
      <w:pPr>
        <w:spacing w:before="100" w:beforeAutospacing="1" w:after="100" w:afterAutospacing="1" w:line="285" w:lineRule="atLeast"/>
        <w:rPr>
          <w:rFonts w:ascii="Arial" w:hAnsi="Arial" w:cs="Arial"/>
          <w:sz w:val="24"/>
          <w:szCs w:val="24"/>
        </w:rPr>
      </w:pPr>
      <w:r w:rsidRPr="00EF7641">
        <w:rPr>
          <w:rFonts w:ascii="Arial" w:hAnsi="Arial" w:cs="Arial"/>
          <w:b/>
          <w:sz w:val="24"/>
          <w:szCs w:val="24"/>
        </w:rPr>
        <w:t>WEST PALM BEACH, FL</w:t>
      </w:r>
      <w:r>
        <w:rPr>
          <w:rFonts w:ascii="Arial" w:hAnsi="Arial" w:cs="Arial"/>
          <w:sz w:val="24"/>
          <w:szCs w:val="24"/>
        </w:rPr>
        <w:t xml:space="preserve"> - </w:t>
      </w:r>
      <w:r w:rsidRPr="00EF7641">
        <w:rPr>
          <w:rFonts w:ascii="Arial" w:hAnsi="Arial" w:cs="Arial"/>
          <w:sz w:val="24"/>
          <w:szCs w:val="24"/>
        </w:rPr>
        <w:t xml:space="preserve">Keiser University’s College of Chiropractic Medicine (KUCCM) has received a substantial donation for its new chiropractic training </w:t>
      </w:r>
      <w:r w:rsidRPr="00B57687">
        <w:rPr>
          <w:rFonts w:ascii="Arial" w:hAnsi="Arial" w:cs="Arial"/>
          <w:sz w:val="24"/>
          <w:szCs w:val="24"/>
        </w:rPr>
        <w:t>clinic at the</w:t>
      </w:r>
      <w:r w:rsidRPr="00EF7641">
        <w:rPr>
          <w:rFonts w:ascii="Arial" w:hAnsi="Arial" w:cs="Arial"/>
          <w:sz w:val="24"/>
          <w:szCs w:val="24"/>
        </w:rPr>
        <w:t xml:space="preserve"> West Palm Beach campus. During a ceremony at the college on Monday, Oct. 22, 2018, NCMIC Insurance Company presented a $30,000 contribution to assist in equipping two clinical room</w:t>
      </w:r>
      <w:r w:rsidR="009F72FF">
        <w:rPr>
          <w:rFonts w:ascii="Arial" w:hAnsi="Arial" w:cs="Arial"/>
          <w:sz w:val="24"/>
          <w:szCs w:val="24"/>
        </w:rPr>
        <w:t>s</w:t>
      </w:r>
      <w:r w:rsidRPr="00EF7641">
        <w:rPr>
          <w:rFonts w:ascii="Arial" w:hAnsi="Arial" w:cs="Arial"/>
          <w:sz w:val="24"/>
          <w:szCs w:val="24"/>
        </w:rPr>
        <w:t xml:space="preserve"> with state-of-the-</w:t>
      </w:r>
      <w:r w:rsidR="009F72FF">
        <w:rPr>
          <w:rFonts w:ascii="Arial" w:hAnsi="Arial" w:cs="Arial"/>
          <w:sz w:val="24"/>
          <w:szCs w:val="24"/>
        </w:rPr>
        <w:t>industry</w:t>
      </w:r>
      <w:r w:rsidRPr="00EF7641">
        <w:rPr>
          <w:rFonts w:ascii="Arial" w:hAnsi="Arial" w:cs="Arial"/>
          <w:sz w:val="24"/>
          <w:szCs w:val="24"/>
        </w:rPr>
        <w:t xml:space="preserve"> chiropractic treatment</w:t>
      </w:r>
      <w:r w:rsidR="006F73E3">
        <w:rPr>
          <w:rFonts w:ascii="Arial" w:hAnsi="Arial" w:cs="Arial"/>
          <w:sz w:val="24"/>
          <w:szCs w:val="24"/>
        </w:rPr>
        <w:t xml:space="preserve"> and diagnostic</w:t>
      </w:r>
      <w:r w:rsidRPr="00EF7641">
        <w:rPr>
          <w:rFonts w:ascii="Arial" w:hAnsi="Arial" w:cs="Arial"/>
          <w:sz w:val="24"/>
          <w:szCs w:val="24"/>
        </w:rPr>
        <w:t xml:space="preserve"> equipment.  </w:t>
      </w:r>
    </w:p>
    <w:p w14:paraId="79255B38" w14:textId="3F25850B" w:rsidR="00EF7641" w:rsidRPr="00EF7641" w:rsidRDefault="00EF7641" w:rsidP="00EF7641">
      <w:pPr>
        <w:spacing w:before="100" w:beforeAutospacing="1" w:after="100" w:afterAutospacing="1" w:line="285" w:lineRule="atLeast"/>
        <w:rPr>
          <w:rFonts w:ascii="Arial" w:hAnsi="Arial" w:cs="Arial"/>
          <w:sz w:val="24"/>
          <w:szCs w:val="24"/>
        </w:rPr>
      </w:pPr>
      <w:r w:rsidRPr="00EF7641">
        <w:rPr>
          <w:rFonts w:ascii="Arial" w:hAnsi="Arial" w:cs="Arial"/>
          <w:sz w:val="24"/>
          <w:szCs w:val="24"/>
        </w:rPr>
        <w:t xml:space="preserve">“We are extremely grateful to NCMIC for their generosity and support of our new Doctor of Chiropractic </w:t>
      </w:r>
      <w:bookmarkStart w:id="2" w:name="_GoBack"/>
      <w:bookmarkEnd w:id="2"/>
      <w:r w:rsidRPr="00EF7641">
        <w:rPr>
          <w:rFonts w:ascii="Arial" w:hAnsi="Arial" w:cs="Arial"/>
          <w:sz w:val="24"/>
          <w:szCs w:val="24"/>
        </w:rPr>
        <w:t>program,” said KUCCM Dean Michael Wiles, DC, MEd, MS, FCCS(C), FICC. “In addition to their contribution to our teaching clinic facility, NCMIC provides lectures on risk management to our students every semester.  We consider them as partners in our quest to provide excellence in clinical education.”</w:t>
      </w:r>
    </w:p>
    <w:p w14:paraId="29297DE3" w14:textId="154668BA" w:rsidR="00EF7641" w:rsidRPr="00EF7641" w:rsidRDefault="00EF7641" w:rsidP="00EF7641">
      <w:pPr>
        <w:pStyle w:val="NormalWeb"/>
        <w:rPr>
          <w:rFonts w:ascii="Arial" w:hAnsi="Arial" w:cs="Arial"/>
        </w:rPr>
      </w:pPr>
      <w:r w:rsidRPr="00EF7641">
        <w:rPr>
          <w:rStyle w:val="Strong"/>
          <w:rFonts w:ascii="Arial" w:hAnsi="Arial" w:cs="Arial"/>
          <w:b w:val="0"/>
          <w:bCs w:val="0"/>
          <w:bdr w:val="none" w:sz="0" w:space="0" w:color="auto" w:frame="1"/>
        </w:rPr>
        <w:t xml:space="preserve">The NCMIC donation will go toward </w:t>
      </w:r>
      <w:r w:rsidRPr="00EF7641">
        <w:rPr>
          <w:rFonts w:ascii="Arial" w:hAnsi="Arial" w:cs="Arial"/>
        </w:rPr>
        <w:t>state-of-the-</w:t>
      </w:r>
      <w:r w:rsidR="009F72FF">
        <w:rPr>
          <w:rFonts w:ascii="Arial" w:hAnsi="Arial" w:cs="Arial"/>
        </w:rPr>
        <w:t>industry</w:t>
      </w:r>
      <w:r w:rsidR="009F72FF" w:rsidRPr="00EF7641">
        <w:rPr>
          <w:rFonts w:ascii="Arial" w:hAnsi="Arial" w:cs="Arial"/>
        </w:rPr>
        <w:t xml:space="preserve"> </w:t>
      </w:r>
      <w:r w:rsidRPr="00EF7641">
        <w:rPr>
          <w:rFonts w:ascii="Arial" w:hAnsi="Arial" w:cs="Arial"/>
        </w:rPr>
        <w:t>Cox8 chiropractic tables and other diagnostic and therapeutic equipment for the new KU Spine Care Clinic, which is scheduled to open to the public in January,</w:t>
      </w:r>
      <w:r w:rsidR="00B5385F">
        <w:rPr>
          <w:rFonts w:ascii="Arial" w:hAnsi="Arial" w:cs="Arial"/>
        </w:rPr>
        <w:t xml:space="preserve"> </w:t>
      </w:r>
      <w:r w:rsidRPr="00EF7641">
        <w:rPr>
          <w:rFonts w:ascii="Arial" w:hAnsi="Arial" w:cs="Arial"/>
        </w:rPr>
        <w:t>2019.</w:t>
      </w:r>
    </w:p>
    <w:p w14:paraId="37CF41C3" w14:textId="77777777" w:rsidR="00EF7641" w:rsidRPr="00EF7641" w:rsidRDefault="00EF7641" w:rsidP="00EF7641">
      <w:pPr>
        <w:pStyle w:val="NormalWeb"/>
        <w:rPr>
          <w:rStyle w:val="Strong"/>
          <w:rFonts w:ascii="Arial" w:hAnsi="Arial" w:cs="Arial"/>
          <w:b w:val="0"/>
          <w:bCs w:val="0"/>
          <w:bdr w:val="none" w:sz="0" w:space="0" w:color="auto" w:frame="1"/>
        </w:rPr>
      </w:pPr>
      <w:r w:rsidRPr="00EF7641">
        <w:rPr>
          <w:rStyle w:val="Strong"/>
          <w:rFonts w:ascii="Arial" w:hAnsi="Arial" w:cs="Arial"/>
          <w:b w:val="0"/>
          <w:bCs w:val="0"/>
          <w:bdr w:val="none" w:sz="0" w:space="0" w:color="auto" w:frame="1"/>
        </w:rPr>
        <w:t xml:space="preserve"> </w:t>
      </w:r>
    </w:p>
    <w:p w14:paraId="251A9694" w14:textId="2CEBA8E5" w:rsidR="00EF7641" w:rsidRPr="00B57687" w:rsidRDefault="00EF7641" w:rsidP="00EF7641">
      <w:pPr>
        <w:rPr>
          <w:rStyle w:val="Strong"/>
          <w:rFonts w:ascii="Arial" w:hAnsi="Arial" w:cs="Arial"/>
          <w:b w:val="0"/>
          <w:bCs w:val="0"/>
          <w:sz w:val="24"/>
          <w:szCs w:val="24"/>
          <w:bdr w:val="none" w:sz="0" w:space="0" w:color="auto" w:frame="1"/>
        </w:rPr>
      </w:pPr>
      <w:r w:rsidRPr="00EF7641">
        <w:rPr>
          <w:rStyle w:val="Strong"/>
          <w:rFonts w:ascii="Arial" w:hAnsi="Arial" w:cs="Arial"/>
          <w:b w:val="0"/>
          <w:bCs w:val="0"/>
          <w:sz w:val="24"/>
          <w:szCs w:val="24"/>
          <w:bdr w:val="none" w:sz="0" w:space="0" w:color="auto" w:frame="1"/>
        </w:rPr>
        <w:t xml:space="preserve">“NCMIC is pleased to provide funding for these clinical rooms that are essential for students to gain hands-on experience treating patients in a supervised setting,” </w:t>
      </w:r>
      <w:r w:rsidRPr="00B57687">
        <w:rPr>
          <w:rStyle w:val="Strong"/>
          <w:rFonts w:ascii="Arial" w:hAnsi="Arial" w:cs="Arial"/>
          <w:b w:val="0"/>
          <w:bCs w:val="0"/>
          <w:sz w:val="24"/>
          <w:szCs w:val="24"/>
          <w:bdr w:val="none" w:sz="0" w:space="0" w:color="auto" w:frame="1"/>
        </w:rPr>
        <w:t xml:space="preserve">said </w:t>
      </w:r>
      <w:r w:rsidR="008D3579" w:rsidRPr="00B57687">
        <w:rPr>
          <w:rStyle w:val="Strong"/>
          <w:rFonts w:ascii="Arial" w:hAnsi="Arial" w:cs="Arial"/>
          <w:b w:val="0"/>
          <w:bCs w:val="0"/>
          <w:sz w:val="24"/>
          <w:szCs w:val="24"/>
          <w:bdr w:val="none" w:sz="0" w:space="0" w:color="auto" w:frame="1"/>
        </w:rPr>
        <w:t>Dan Zimmerman, Director, Corporate Relation</w:t>
      </w:r>
      <w:r w:rsidR="006F73E3">
        <w:rPr>
          <w:rStyle w:val="Strong"/>
          <w:rFonts w:ascii="Arial" w:hAnsi="Arial" w:cs="Arial"/>
          <w:b w:val="0"/>
          <w:bCs w:val="0"/>
          <w:sz w:val="24"/>
          <w:szCs w:val="24"/>
          <w:bdr w:val="none" w:sz="0" w:space="0" w:color="auto" w:frame="1"/>
        </w:rPr>
        <w:t>s,</w:t>
      </w:r>
      <w:r w:rsidR="008D3579" w:rsidRPr="00B57687">
        <w:rPr>
          <w:rStyle w:val="Strong"/>
          <w:rFonts w:ascii="Arial" w:hAnsi="Arial" w:cs="Arial"/>
          <w:b w:val="0"/>
          <w:bCs w:val="0"/>
          <w:sz w:val="24"/>
          <w:szCs w:val="24"/>
          <w:bdr w:val="none" w:sz="0" w:space="0" w:color="auto" w:frame="1"/>
        </w:rPr>
        <w:t xml:space="preserve"> NCMIC.</w:t>
      </w:r>
    </w:p>
    <w:p w14:paraId="080F8336" w14:textId="036B470D" w:rsidR="00EF7641" w:rsidRPr="00EF7641" w:rsidRDefault="00EF7641" w:rsidP="00EF7641">
      <w:pPr>
        <w:rPr>
          <w:rFonts w:ascii="Arial" w:hAnsi="Arial" w:cs="Arial"/>
          <w:sz w:val="24"/>
          <w:szCs w:val="24"/>
        </w:rPr>
      </w:pPr>
      <w:r w:rsidRPr="00EF7641">
        <w:rPr>
          <w:rStyle w:val="Strong"/>
          <w:rFonts w:ascii="Arial" w:hAnsi="Arial" w:cs="Arial"/>
          <w:b w:val="0"/>
          <w:bCs w:val="0"/>
          <w:sz w:val="24"/>
          <w:szCs w:val="24"/>
          <w:bdr w:val="none" w:sz="0" w:space="0" w:color="auto" w:frame="1"/>
        </w:rPr>
        <w:t>“Our motto is “</w:t>
      </w:r>
      <w:r w:rsidRPr="00EF7641">
        <w:rPr>
          <w:rFonts w:ascii="Arial" w:hAnsi="Arial" w:cs="Arial"/>
          <w:sz w:val="24"/>
          <w:szCs w:val="24"/>
        </w:rPr>
        <w:t>We Take Care of Our Own®,” and one way</w:t>
      </w:r>
      <w:r w:rsidR="00B57687">
        <w:rPr>
          <w:rFonts w:ascii="Arial" w:hAnsi="Arial" w:cs="Arial"/>
          <w:color w:val="FF0000"/>
          <w:sz w:val="24"/>
          <w:szCs w:val="24"/>
        </w:rPr>
        <w:t xml:space="preserve"> </w:t>
      </w:r>
      <w:r w:rsidRPr="00EF7641">
        <w:rPr>
          <w:rFonts w:ascii="Arial" w:hAnsi="Arial" w:cs="Arial"/>
          <w:sz w:val="24"/>
          <w:szCs w:val="24"/>
        </w:rPr>
        <w:t>we demonstrate that philosophy is by supporting important chiropractic research and education projects such as this one at Keiser University.”</w:t>
      </w:r>
    </w:p>
    <w:p w14:paraId="4AF0A5C1" w14:textId="0D13AC17" w:rsidR="00EF7641" w:rsidRPr="00EF7641" w:rsidRDefault="00EF7641" w:rsidP="00EF7641">
      <w:pPr>
        <w:rPr>
          <w:rFonts w:ascii="Arial" w:hAnsi="Arial" w:cs="Arial"/>
          <w:sz w:val="24"/>
          <w:szCs w:val="24"/>
        </w:rPr>
      </w:pPr>
    </w:p>
    <w:p w14:paraId="46BDB311" w14:textId="768B5C4E" w:rsidR="00EF7641" w:rsidRPr="00EF7641" w:rsidRDefault="00EF7641" w:rsidP="00EF7641">
      <w:pPr>
        <w:rPr>
          <w:rFonts w:ascii="Arial" w:hAnsi="Arial" w:cs="Arial"/>
          <w:sz w:val="24"/>
          <w:szCs w:val="24"/>
        </w:rPr>
      </w:pPr>
    </w:p>
    <w:p w14:paraId="5B6100F7" w14:textId="336EDB79" w:rsidR="00EF7641" w:rsidRPr="00EF7641" w:rsidRDefault="00EF7641" w:rsidP="00EF7641">
      <w:pPr>
        <w:rPr>
          <w:rFonts w:ascii="Arial" w:hAnsi="Arial" w:cs="Arial"/>
          <w:sz w:val="24"/>
          <w:szCs w:val="24"/>
        </w:rPr>
      </w:pPr>
    </w:p>
    <w:p w14:paraId="3EE67F55" w14:textId="2BAFB992" w:rsidR="00EF7641" w:rsidRPr="00EF7641" w:rsidRDefault="00EF7641" w:rsidP="00EF7641">
      <w:pPr>
        <w:rPr>
          <w:rFonts w:ascii="Arial" w:hAnsi="Arial" w:cs="Arial"/>
          <w:sz w:val="24"/>
          <w:szCs w:val="24"/>
        </w:rPr>
      </w:pPr>
    </w:p>
    <w:p w14:paraId="0B81864D" w14:textId="77777777" w:rsidR="00EF7641" w:rsidRDefault="00EF7641" w:rsidP="00EF7641">
      <w:pPr>
        <w:pStyle w:val="NormalWeb"/>
        <w:rPr>
          <w:rFonts w:ascii="Arial" w:hAnsi="Arial" w:cs="Arial"/>
        </w:rPr>
      </w:pPr>
    </w:p>
    <w:p w14:paraId="2EC58A83" w14:textId="77777777" w:rsidR="00EF7641" w:rsidRDefault="00EF7641" w:rsidP="00EF7641">
      <w:pPr>
        <w:pStyle w:val="NormalWeb"/>
        <w:rPr>
          <w:rFonts w:ascii="Arial" w:hAnsi="Arial" w:cs="Arial"/>
        </w:rPr>
      </w:pPr>
    </w:p>
    <w:p w14:paraId="5629611E" w14:textId="22BF4C34" w:rsidR="00EF7641" w:rsidRPr="00E840DA" w:rsidRDefault="00EF7641" w:rsidP="00EF7641">
      <w:pPr>
        <w:pStyle w:val="NormalWeb"/>
        <w:rPr>
          <w:rFonts w:ascii="Arial" w:hAnsi="Arial" w:cs="Arial"/>
        </w:rPr>
      </w:pPr>
      <w:r w:rsidRPr="00EF7641">
        <w:rPr>
          <w:rFonts w:ascii="Arial" w:hAnsi="Arial" w:cs="Arial"/>
        </w:rPr>
        <w:t xml:space="preserve">The goal of Keiser University's College of Chiropractic Medicine is to graduate competent, caring, and science-driven chiropractic physicians, by providing an educational and clinical environment that allows students to excel in an evolving, team-based healthcare system. The new facility will be the first </w:t>
      </w:r>
      <w:r w:rsidR="006F73E3">
        <w:rPr>
          <w:rFonts w:ascii="Arial" w:hAnsi="Arial" w:cs="Arial"/>
        </w:rPr>
        <w:t xml:space="preserve">chiropractic </w:t>
      </w:r>
      <w:r w:rsidRPr="00EF7641">
        <w:rPr>
          <w:rFonts w:ascii="Arial" w:hAnsi="Arial" w:cs="Arial"/>
        </w:rPr>
        <w:t xml:space="preserve">medical clinic for Keiser University and is part of the university’s continued service to </w:t>
      </w:r>
      <w:r w:rsidRPr="00E840DA">
        <w:rPr>
          <w:rFonts w:ascii="Arial" w:hAnsi="Arial" w:cs="Arial"/>
        </w:rPr>
        <w:t xml:space="preserve">the community of South Florida. </w:t>
      </w:r>
    </w:p>
    <w:p w14:paraId="3DB17E89" w14:textId="77777777" w:rsidR="00EF7641" w:rsidRPr="00E840DA" w:rsidRDefault="00EF7641" w:rsidP="00EF7641">
      <w:pPr>
        <w:pStyle w:val="NormalWeb"/>
        <w:rPr>
          <w:rFonts w:ascii="Arial" w:hAnsi="Arial" w:cs="Arial"/>
        </w:rPr>
      </w:pPr>
    </w:p>
    <w:p w14:paraId="0C7FA613" w14:textId="00813A2B" w:rsidR="00EF7641" w:rsidRPr="00B57687" w:rsidRDefault="00EF7641" w:rsidP="00EF7641">
      <w:pPr>
        <w:pStyle w:val="NormalWeb"/>
        <w:spacing w:line="276" w:lineRule="auto"/>
        <w:rPr>
          <w:rFonts w:ascii="Arial" w:hAnsi="Arial" w:cs="Arial"/>
        </w:rPr>
      </w:pPr>
      <w:r w:rsidRPr="00E840DA">
        <w:rPr>
          <w:rFonts w:ascii="Arial" w:hAnsi="Arial" w:cs="Arial"/>
        </w:rPr>
        <w:t>“We are honored to be the recipients of this generous gift from NCMIC,” said Arthur Keiser, Ph.D., Chancellor of Keiser University. “We appreciate their partnership in providing the best educational opportunities for our students and in preparing them to provide outstanding care for their future patients.”</w:t>
      </w:r>
      <w:r w:rsidRPr="00B57687">
        <w:rPr>
          <w:rFonts w:ascii="Arial" w:hAnsi="Arial" w:cs="Arial"/>
        </w:rPr>
        <w:t xml:space="preserve"> </w:t>
      </w:r>
    </w:p>
    <w:p w14:paraId="1812E924" w14:textId="77777777" w:rsidR="00EF7641" w:rsidRPr="00EF7641" w:rsidRDefault="00EF7641" w:rsidP="00EF7641">
      <w:pPr>
        <w:pStyle w:val="NormalWeb"/>
        <w:spacing w:line="276" w:lineRule="auto"/>
        <w:rPr>
          <w:rFonts w:ascii="Arial" w:hAnsi="Arial" w:cs="Arial"/>
          <w:color w:val="000000"/>
        </w:rPr>
      </w:pPr>
    </w:p>
    <w:p w14:paraId="2886D36F" w14:textId="70ED97D5" w:rsidR="00EF7641" w:rsidRPr="00EF7641" w:rsidRDefault="00EF7641" w:rsidP="00EF7641">
      <w:pPr>
        <w:spacing w:line="276" w:lineRule="auto"/>
        <w:jc w:val="center"/>
        <w:rPr>
          <w:rFonts w:ascii="Arial" w:hAnsi="Arial" w:cs="Arial"/>
          <w:sz w:val="24"/>
          <w:szCs w:val="24"/>
        </w:rPr>
      </w:pPr>
      <w:r w:rsidRPr="00B57687">
        <w:rPr>
          <w:rFonts w:ascii="Arial" w:hAnsi="Arial" w:cs="Arial"/>
          <w:sz w:val="24"/>
          <w:szCs w:val="24"/>
        </w:rPr>
        <w:t>xxx</w:t>
      </w:r>
    </w:p>
    <w:p w14:paraId="576A1C7E" w14:textId="65E6C707" w:rsidR="00EF7641" w:rsidRDefault="00EF7641" w:rsidP="00EF7641">
      <w:pPr>
        <w:spacing w:line="276" w:lineRule="auto"/>
        <w:rPr>
          <w:rFonts w:ascii="Arial" w:hAnsi="Arial" w:cs="Arial"/>
          <w:sz w:val="24"/>
          <w:szCs w:val="24"/>
        </w:rPr>
      </w:pPr>
    </w:p>
    <w:p w14:paraId="616E5319" w14:textId="77777777" w:rsidR="00EF7641" w:rsidRPr="00EF7641" w:rsidRDefault="00EF7641" w:rsidP="00EF7641">
      <w:pPr>
        <w:spacing w:line="276" w:lineRule="auto"/>
        <w:rPr>
          <w:rFonts w:ascii="Arial" w:hAnsi="Arial" w:cs="Arial"/>
          <w:sz w:val="24"/>
          <w:szCs w:val="24"/>
        </w:rPr>
      </w:pPr>
    </w:p>
    <w:p w14:paraId="2613A079" w14:textId="77777777" w:rsidR="00EF7641" w:rsidRDefault="00EF7641" w:rsidP="00EF7641">
      <w:pPr>
        <w:pStyle w:val="lead"/>
        <w:spacing w:before="0" w:beforeAutospacing="0" w:after="180" w:afterAutospacing="0" w:line="276" w:lineRule="auto"/>
        <w:rPr>
          <w:rFonts w:ascii="Arial" w:hAnsi="Arial" w:cs="Arial"/>
          <w:b/>
        </w:rPr>
      </w:pPr>
      <w:r w:rsidRPr="00EF7641">
        <w:rPr>
          <w:rFonts w:ascii="Arial" w:hAnsi="Arial" w:cs="Arial"/>
          <w:b/>
        </w:rPr>
        <w:t>About NCMIC</w:t>
      </w:r>
    </w:p>
    <w:p w14:paraId="1CD3FF71" w14:textId="63B5E9EC" w:rsidR="00EF7641" w:rsidRPr="00EF7641" w:rsidRDefault="00EF7641" w:rsidP="00EF7641">
      <w:pPr>
        <w:pStyle w:val="lead"/>
        <w:spacing w:before="0" w:beforeAutospacing="0" w:after="180" w:afterAutospacing="0" w:line="276" w:lineRule="auto"/>
        <w:rPr>
          <w:rFonts w:ascii="Arial" w:hAnsi="Arial" w:cs="Arial"/>
        </w:rPr>
      </w:pPr>
      <w:r w:rsidRPr="00EF7641">
        <w:rPr>
          <w:rFonts w:ascii="Arial" w:hAnsi="Arial" w:cs="Arial"/>
        </w:rPr>
        <w:t>As the leader of chiropractic malpractice insurance, NCMIC was founded by and for Doctors of Chiropractic in 1946. NCMIC’s strength is summarized by its motto, “We Take Care of Our Own.® ”</w:t>
      </w:r>
      <w:r w:rsidRPr="00EF7641">
        <w:rPr>
          <w:rStyle w:val="Strong"/>
          <w:rFonts w:ascii="Arial" w:hAnsi="Arial" w:cs="Arial"/>
          <w:b w:val="0"/>
          <w:bCs w:val="0"/>
          <w:bdr w:val="none" w:sz="0" w:space="0" w:color="auto" w:frame="1"/>
        </w:rPr>
        <w:t xml:space="preserve">. NCMIC is proud </w:t>
      </w:r>
      <w:r w:rsidRPr="00EF7641">
        <w:rPr>
          <w:rFonts w:ascii="Arial" w:hAnsi="Arial" w:cs="Arial"/>
        </w:rPr>
        <w:t xml:space="preserve">to champion the chiropractic profession and continually foster growth and advancement through investment and collaboration. Learn more at </w:t>
      </w:r>
      <w:r w:rsidRPr="00EF7641">
        <w:rPr>
          <w:rStyle w:val="Strong"/>
          <w:rFonts w:ascii="Arial" w:hAnsi="Arial" w:cs="Arial"/>
          <w:b w:val="0"/>
          <w:bCs w:val="0"/>
          <w:bdr w:val="none" w:sz="0" w:space="0" w:color="auto" w:frame="1"/>
        </w:rPr>
        <w:t>ncmic.com.</w:t>
      </w:r>
    </w:p>
    <w:p w14:paraId="54CF895C" w14:textId="77777777" w:rsidR="00AE3953" w:rsidRPr="00EF7641" w:rsidRDefault="00AE3953" w:rsidP="003A0215">
      <w:pPr>
        <w:pStyle w:val="NormalWeb"/>
        <w:rPr>
          <w:rFonts w:ascii="Arial" w:hAnsi="Arial" w:cs="Arial"/>
        </w:rPr>
      </w:pPr>
    </w:p>
    <w:p w14:paraId="21F11CE7" w14:textId="200CDB5D" w:rsidR="00027574" w:rsidRPr="00EF7641" w:rsidRDefault="00027574" w:rsidP="00753441">
      <w:pPr>
        <w:pStyle w:val="NormalWeb"/>
        <w:jc w:val="center"/>
        <w:rPr>
          <w:rFonts w:ascii="Arial" w:hAnsi="Arial" w:cs="Arial"/>
        </w:rPr>
      </w:pPr>
      <w:bookmarkStart w:id="3" w:name="_Hlk525898676"/>
    </w:p>
    <w:p w14:paraId="1317DFDA" w14:textId="15F379BA" w:rsidR="00EF7641" w:rsidRPr="00EF7641" w:rsidRDefault="004E1596" w:rsidP="004E1596">
      <w:pPr>
        <w:pStyle w:val="xxyiv1739935553msonormal"/>
        <w:spacing w:line="276" w:lineRule="auto"/>
        <w:rPr>
          <w:rFonts w:ascii="Arial" w:eastAsiaTheme="minorEastAsia" w:hAnsi="Arial" w:cs="Arial"/>
          <w:b/>
        </w:rPr>
      </w:pPr>
      <w:bookmarkStart w:id="4" w:name="_Hlk522538739"/>
      <w:bookmarkEnd w:id="3"/>
      <w:r w:rsidRPr="00EF7641">
        <w:rPr>
          <w:rFonts w:ascii="Arial" w:eastAsiaTheme="minorEastAsia" w:hAnsi="Arial" w:cs="Arial"/>
          <w:b/>
        </w:rPr>
        <w:t>About Keiser University</w:t>
      </w:r>
    </w:p>
    <w:p w14:paraId="04C672BF" w14:textId="4053BF99" w:rsidR="004E1596" w:rsidRPr="00EF7641" w:rsidRDefault="004E1596" w:rsidP="004E1596">
      <w:pPr>
        <w:pStyle w:val="xxyiv1739935553msonormal"/>
        <w:rPr>
          <w:rFonts w:ascii="Arial" w:eastAsiaTheme="minorEastAsia" w:hAnsi="Arial" w:cs="Arial"/>
        </w:rPr>
      </w:pPr>
      <w:r w:rsidRPr="00EF7641">
        <w:rPr>
          <w:rFonts w:ascii="Arial" w:eastAsiaTheme="minorEastAsia" w:hAnsi="Arial" w:cs="Arial"/>
        </w:rPr>
        <w:t xml:space="preserve">Co-founded in 1977 by Dr. Arthur Keiser, Chancellor, Keiser University is a private, not-for-profit University serving nearly 20,000 students offering 100 degrees at the doctoral through </w:t>
      </w:r>
      <w:r w:rsidRPr="00B5385F">
        <w:rPr>
          <w:rFonts w:ascii="Arial" w:eastAsiaTheme="minorEastAsia" w:hAnsi="Arial" w:cs="Arial"/>
          <w:noProof/>
        </w:rPr>
        <w:t>associate</w:t>
      </w:r>
      <w:r w:rsidRPr="00EF7641">
        <w:rPr>
          <w:rFonts w:ascii="Arial" w:eastAsiaTheme="minorEastAsia" w:hAnsi="Arial" w:cs="Arial"/>
        </w:rPr>
        <w:t xml:space="preserve"> level on 20 Florida campuses, online and internationally, employing 3,800 staff and faculty. Keiser University is accredited by the Southern Association of Colleges and Schools Commission on Colleges to award certificates and degrees at the associate, baccalaureate, masters, specialist, and doctoral levels. </w:t>
      </w:r>
    </w:p>
    <w:p w14:paraId="4C2CCE8C" w14:textId="5D721B47" w:rsidR="004E1596" w:rsidRPr="00EF7641" w:rsidRDefault="004E1596" w:rsidP="004E1596">
      <w:pPr>
        <w:pStyle w:val="xxyiv1739935553msonormal"/>
        <w:rPr>
          <w:rFonts w:ascii="Arial" w:eastAsiaTheme="minorEastAsia" w:hAnsi="Arial" w:cs="Arial"/>
        </w:rPr>
      </w:pPr>
      <w:r w:rsidRPr="00EF7641">
        <w:rPr>
          <w:rFonts w:ascii="Arial" w:eastAsiaTheme="minorEastAsia" w:hAnsi="Arial" w:cs="Arial"/>
        </w:rPr>
        <w:t xml:space="preserve">For additional information </w:t>
      </w:r>
      <w:r w:rsidR="00EF7641" w:rsidRPr="00EF7641">
        <w:rPr>
          <w:rFonts w:ascii="Arial" w:eastAsiaTheme="minorEastAsia" w:hAnsi="Arial" w:cs="Arial"/>
        </w:rPr>
        <w:t>about</w:t>
      </w:r>
      <w:r w:rsidRPr="00EF7641">
        <w:rPr>
          <w:rFonts w:ascii="Arial" w:eastAsiaTheme="minorEastAsia" w:hAnsi="Arial" w:cs="Arial"/>
        </w:rPr>
        <w:t xml:space="preserve"> Keiser University, visit </w:t>
      </w:r>
      <w:r w:rsidRPr="002C06C6">
        <w:rPr>
          <w:rStyle w:val="Hyperlink"/>
          <w:rFonts w:ascii="Arial" w:eastAsiaTheme="minorEastAsia" w:hAnsi="Arial" w:cs="Arial"/>
          <w:color w:val="auto"/>
          <w:u w:val="none"/>
        </w:rPr>
        <w:t>www.keiseruniversity.edu</w:t>
      </w:r>
      <w:r w:rsidRPr="00EF7641">
        <w:rPr>
          <w:rFonts w:ascii="Arial" w:eastAsiaTheme="minorEastAsia" w:hAnsi="Arial" w:cs="Arial"/>
        </w:rPr>
        <w:t xml:space="preserve">. </w:t>
      </w:r>
    </w:p>
    <w:bookmarkEnd w:id="1"/>
    <w:bookmarkEnd w:id="4"/>
    <w:p w14:paraId="10BD46C3" w14:textId="77777777" w:rsidR="00F344C0" w:rsidRPr="00753441" w:rsidRDefault="00F344C0" w:rsidP="007C5AA6">
      <w:pPr>
        <w:shd w:val="clear" w:color="auto" w:fill="FFFFFF"/>
        <w:spacing w:after="300"/>
        <w:ind w:left="420"/>
        <w:rPr>
          <w:rFonts w:ascii="Arial" w:hAnsi="Arial" w:cs="Arial"/>
          <w:color w:val="222222"/>
          <w:sz w:val="24"/>
          <w:szCs w:val="24"/>
        </w:rPr>
      </w:pPr>
    </w:p>
    <w:p w14:paraId="485065A1" w14:textId="77777777" w:rsidR="00F344C0" w:rsidRPr="00753441" w:rsidRDefault="00F344C0" w:rsidP="007C5AA6">
      <w:pPr>
        <w:shd w:val="clear" w:color="auto" w:fill="FFFFFF"/>
        <w:spacing w:after="300"/>
        <w:ind w:left="420"/>
        <w:rPr>
          <w:rFonts w:ascii="Arial" w:hAnsi="Arial" w:cs="Arial"/>
          <w:color w:val="222222"/>
          <w:sz w:val="24"/>
          <w:szCs w:val="24"/>
        </w:rPr>
      </w:pPr>
    </w:p>
    <w:p w14:paraId="7CB4DDFC" w14:textId="41B5028F" w:rsidR="000750E5" w:rsidRPr="00753441" w:rsidRDefault="000750E5" w:rsidP="007C5AA6">
      <w:pPr>
        <w:pStyle w:val="NormalWeb"/>
        <w:rPr>
          <w:rFonts w:ascii="Arial" w:hAnsi="Arial" w:cs="Arial"/>
          <w:b/>
          <w:color w:val="333333"/>
          <w:sz w:val="40"/>
          <w:szCs w:val="40"/>
        </w:rPr>
      </w:pPr>
    </w:p>
    <w:p w14:paraId="58300515" w14:textId="453FEE5D" w:rsidR="000750E5" w:rsidRPr="00753441" w:rsidRDefault="000750E5" w:rsidP="007C5AA6">
      <w:pPr>
        <w:pStyle w:val="NormalWeb"/>
        <w:rPr>
          <w:rFonts w:ascii="Arial" w:hAnsi="Arial" w:cs="Arial"/>
          <w:b/>
          <w:color w:val="333333"/>
          <w:sz w:val="40"/>
          <w:szCs w:val="40"/>
        </w:rPr>
      </w:pPr>
    </w:p>
    <w:p w14:paraId="40A849AA" w14:textId="131EDD78" w:rsidR="000750E5" w:rsidRPr="00753441" w:rsidRDefault="000750E5" w:rsidP="007C5AA6">
      <w:pPr>
        <w:pStyle w:val="NormalWeb"/>
        <w:rPr>
          <w:rFonts w:ascii="Arial" w:hAnsi="Arial" w:cs="Arial"/>
          <w:b/>
          <w:color w:val="333333"/>
          <w:sz w:val="40"/>
          <w:szCs w:val="40"/>
        </w:rPr>
      </w:pPr>
    </w:p>
    <w:p w14:paraId="22230EDA" w14:textId="35FD74E6" w:rsidR="000750E5" w:rsidRPr="00753441" w:rsidRDefault="000750E5" w:rsidP="007C5AA6">
      <w:pPr>
        <w:pStyle w:val="NormalWeb"/>
        <w:rPr>
          <w:rFonts w:ascii="Arial" w:hAnsi="Arial" w:cs="Arial"/>
          <w:b/>
          <w:color w:val="333333"/>
          <w:sz w:val="40"/>
          <w:szCs w:val="40"/>
        </w:rPr>
      </w:pPr>
    </w:p>
    <w:p w14:paraId="577A5BC4" w14:textId="0C1F6199" w:rsidR="000750E5" w:rsidRPr="00AC3900" w:rsidRDefault="000750E5" w:rsidP="007C5AA6">
      <w:pPr>
        <w:pStyle w:val="NormalWeb"/>
        <w:rPr>
          <w:rFonts w:ascii="Arial" w:hAnsi="Arial" w:cs="Arial"/>
          <w:b/>
          <w:color w:val="333333"/>
          <w:sz w:val="40"/>
          <w:szCs w:val="40"/>
        </w:rPr>
      </w:pPr>
    </w:p>
    <w:p w14:paraId="2AEFD392" w14:textId="0C070BE9" w:rsidR="000750E5" w:rsidRPr="00AC3900" w:rsidRDefault="000750E5" w:rsidP="007C5AA6">
      <w:pPr>
        <w:pStyle w:val="NormalWeb"/>
        <w:rPr>
          <w:rFonts w:ascii="Arial" w:hAnsi="Arial" w:cs="Arial"/>
          <w:b/>
          <w:color w:val="0070C0"/>
          <w:sz w:val="40"/>
          <w:szCs w:val="40"/>
        </w:rPr>
      </w:pPr>
    </w:p>
    <w:p w14:paraId="05609E79" w14:textId="77777777" w:rsidR="00321E6F" w:rsidRPr="00AC3900" w:rsidRDefault="00321E6F" w:rsidP="007C5AA6">
      <w:pPr>
        <w:pStyle w:val="NormalWeb"/>
        <w:rPr>
          <w:rFonts w:ascii="Arial" w:hAnsi="Arial" w:cs="Arial"/>
          <w:b/>
          <w:color w:val="0070C0"/>
          <w:sz w:val="40"/>
          <w:szCs w:val="40"/>
        </w:rPr>
      </w:pPr>
    </w:p>
    <w:p w14:paraId="7B27FD3E" w14:textId="482B20FE" w:rsidR="00D753FC" w:rsidRPr="00AC3900" w:rsidRDefault="00D753FC" w:rsidP="007C5AA6">
      <w:pPr>
        <w:pStyle w:val="NormalWeb"/>
        <w:rPr>
          <w:rFonts w:ascii="Arial" w:hAnsi="Arial" w:cs="Arial"/>
          <w:b/>
          <w:color w:val="0070C0"/>
        </w:rPr>
      </w:pPr>
    </w:p>
    <w:p w14:paraId="48208632" w14:textId="626DF3E6" w:rsidR="00D0394A" w:rsidRPr="00AC3900" w:rsidRDefault="00032F8C" w:rsidP="007C5AA6">
      <w:pPr>
        <w:rPr>
          <w:rFonts w:ascii="Arial" w:hAnsi="Arial" w:cs="Arial"/>
          <w:color w:val="2F5496" w:themeColor="accent5" w:themeShade="BF"/>
          <w:sz w:val="24"/>
          <w:szCs w:val="24"/>
        </w:rPr>
      </w:pPr>
      <w:r w:rsidRPr="00AC3900">
        <w:rPr>
          <w:rFonts w:ascii="Arial" w:hAnsi="Arial" w:cs="Arial"/>
        </w:rPr>
        <w:br/>
      </w:r>
      <w:r w:rsidR="00D0394A" w:rsidRPr="00AC3900">
        <w:rPr>
          <w:rFonts w:ascii="Arial" w:hAnsi="Arial" w:cs="Arial"/>
          <w:color w:val="2F5496" w:themeColor="accent5" w:themeShade="BF"/>
          <w:sz w:val="24"/>
          <w:szCs w:val="24"/>
        </w:rPr>
        <w:t xml:space="preserve"> </w:t>
      </w:r>
      <w:bookmarkEnd w:id="0"/>
    </w:p>
    <w:sectPr w:rsidR="00D0394A" w:rsidRPr="00AC3900" w:rsidSect="000222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F52D" w14:textId="77777777" w:rsidR="00C72F52" w:rsidRDefault="00C72F52" w:rsidP="002C06C6">
      <w:pPr>
        <w:spacing w:after="0" w:line="240" w:lineRule="auto"/>
      </w:pPr>
      <w:r>
        <w:separator/>
      </w:r>
    </w:p>
  </w:endnote>
  <w:endnote w:type="continuationSeparator" w:id="0">
    <w:p w14:paraId="0D9FD247" w14:textId="77777777" w:rsidR="00C72F52" w:rsidRDefault="00C72F52" w:rsidP="002C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A681" w14:textId="77777777" w:rsidR="00C72F52" w:rsidRDefault="00C72F52" w:rsidP="002C06C6">
      <w:pPr>
        <w:spacing w:after="0" w:line="240" w:lineRule="auto"/>
      </w:pPr>
      <w:r>
        <w:separator/>
      </w:r>
    </w:p>
  </w:footnote>
  <w:footnote w:type="continuationSeparator" w:id="0">
    <w:p w14:paraId="68E03976" w14:textId="77777777" w:rsidR="00C72F52" w:rsidRDefault="00C72F52" w:rsidP="002C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4"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3"/>
  </w:num>
  <w:num w:numId="5">
    <w:abstractNumId w:val="2"/>
  </w:num>
  <w:num w:numId="6">
    <w:abstractNumId w:val="18"/>
  </w:num>
  <w:num w:numId="7">
    <w:abstractNumId w:val="11"/>
  </w:num>
  <w:num w:numId="8">
    <w:abstractNumId w:val="12"/>
  </w:num>
  <w:num w:numId="9">
    <w:abstractNumId w:val="1"/>
  </w:num>
  <w:num w:numId="10">
    <w:abstractNumId w:val="7"/>
  </w:num>
  <w:num w:numId="11">
    <w:abstractNumId w:val="4"/>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10"/>
  </w:num>
  <w:num w:numId="22">
    <w:abstractNumId w:val="6"/>
  </w:num>
  <w:num w:numId="23">
    <w:abstractNumId w:val="20"/>
  </w:num>
  <w:num w:numId="24">
    <w:abstractNumId w:val="5"/>
  </w:num>
  <w:num w:numId="25">
    <w:abstractNumId w:val="8"/>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NqwFAOLgYrotAAAA"/>
  </w:docVars>
  <w:rsids>
    <w:rsidRoot w:val="00C7349E"/>
    <w:rsid w:val="0000057A"/>
    <w:rsid w:val="00002682"/>
    <w:rsid w:val="0002223E"/>
    <w:rsid w:val="000264A4"/>
    <w:rsid w:val="00027574"/>
    <w:rsid w:val="00032F8C"/>
    <w:rsid w:val="0003327D"/>
    <w:rsid w:val="00033B95"/>
    <w:rsid w:val="000448DC"/>
    <w:rsid w:val="00044C04"/>
    <w:rsid w:val="0005353B"/>
    <w:rsid w:val="00073DB7"/>
    <w:rsid w:val="00073FF9"/>
    <w:rsid w:val="000750E5"/>
    <w:rsid w:val="000A0E18"/>
    <w:rsid w:val="000A1414"/>
    <w:rsid w:val="000A64DA"/>
    <w:rsid w:val="000C232A"/>
    <w:rsid w:val="000D0B28"/>
    <w:rsid w:val="000D1336"/>
    <w:rsid w:val="000D41BD"/>
    <w:rsid w:val="000E364F"/>
    <w:rsid w:val="000E63C9"/>
    <w:rsid w:val="00103A42"/>
    <w:rsid w:val="00117108"/>
    <w:rsid w:val="001261FB"/>
    <w:rsid w:val="001270CA"/>
    <w:rsid w:val="00130293"/>
    <w:rsid w:val="00173154"/>
    <w:rsid w:val="0017587A"/>
    <w:rsid w:val="00183C7C"/>
    <w:rsid w:val="0019180C"/>
    <w:rsid w:val="001B166E"/>
    <w:rsid w:val="001B1E55"/>
    <w:rsid w:val="001B39FF"/>
    <w:rsid w:val="001C5FD7"/>
    <w:rsid w:val="001D0346"/>
    <w:rsid w:val="001D41E7"/>
    <w:rsid w:val="001F0BED"/>
    <w:rsid w:val="001F6372"/>
    <w:rsid w:val="001F6909"/>
    <w:rsid w:val="00213559"/>
    <w:rsid w:val="00225678"/>
    <w:rsid w:val="00226603"/>
    <w:rsid w:val="00231CA8"/>
    <w:rsid w:val="002514B8"/>
    <w:rsid w:val="00267511"/>
    <w:rsid w:val="00274F6B"/>
    <w:rsid w:val="00280769"/>
    <w:rsid w:val="002A08F1"/>
    <w:rsid w:val="002A6A41"/>
    <w:rsid w:val="002C06C6"/>
    <w:rsid w:val="002C2856"/>
    <w:rsid w:val="002C57D2"/>
    <w:rsid w:val="002E07BC"/>
    <w:rsid w:val="00304EE1"/>
    <w:rsid w:val="00306BB4"/>
    <w:rsid w:val="00320B43"/>
    <w:rsid w:val="00321E6F"/>
    <w:rsid w:val="003353B5"/>
    <w:rsid w:val="003414BC"/>
    <w:rsid w:val="00342F6C"/>
    <w:rsid w:val="003525B3"/>
    <w:rsid w:val="00371CEF"/>
    <w:rsid w:val="00377848"/>
    <w:rsid w:val="00390877"/>
    <w:rsid w:val="003A0215"/>
    <w:rsid w:val="003E3E6D"/>
    <w:rsid w:val="003E6CA4"/>
    <w:rsid w:val="003F638E"/>
    <w:rsid w:val="004166D7"/>
    <w:rsid w:val="0045792D"/>
    <w:rsid w:val="00460A2F"/>
    <w:rsid w:val="00471D28"/>
    <w:rsid w:val="004755F3"/>
    <w:rsid w:val="00475E27"/>
    <w:rsid w:val="00493CE9"/>
    <w:rsid w:val="004B555C"/>
    <w:rsid w:val="004D4021"/>
    <w:rsid w:val="004E1596"/>
    <w:rsid w:val="00500D05"/>
    <w:rsid w:val="00504C19"/>
    <w:rsid w:val="00531206"/>
    <w:rsid w:val="005342F1"/>
    <w:rsid w:val="00535992"/>
    <w:rsid w:val="00540C44"/>
    <w:rsid w:val="00541EA3"/>
    <w:rsid w:val="00546B85"/>
    <w:rsid w:val="005632BC"/>
    <w:rsid w:val="00563CC8"/>
    <w:rsid w:val="005741D3"/>
    <w:rsid w:val="005758A3"/>
    <w:rsid w:val="0058766C"/>
    <w:rsid w:val="00590A90"/>
    <w:rsid w:val="00597A37"/>
    <w:rsid w:val="005E3CA3"/>
    <w:rsid w:val="005E6D35"/>
    <w:rsid w:val="005F4304"/>
    <w:rsid w:val="006012AD"/>
    <w:rsid w:val="00613A08"/>
    <w:rsid w:val="0061491E"/>
    <w:rsid w:val="00653E73"/>
    <w:rsid w:val="00654D8F"/>
    <w:rsid w:val="00681A54"/>
    <w:rsid w:val="006A43B5"/>
    <w:rsid w:val="006B0079"/>
    <w:rsid w:val="006B4C3B"/>
    <w:rsid w:val="006D2C35"/>
    <w:rsid w:val="006E0EC2"/>
    <w:rsid w:val="006E368D"/>
    <w:rsid w:val="006E50A1"/>
    <w:rsid w:val="006E5117"/>
    <w:rsid w:val="006F1D47"/>
    <w:rsid w:val="006F73E3"/>
    <w:rsid w:val="0070647E"/>
    <w:rsid w:val="0072064C"/>
    <w:rsid w:val="00727636"/>
    <w:rsid w:val="00733EBA"/>
    <w:rsid w:val="007352B3"/>
    <w:rsid w:val="00736541"/>
    <w:rsid w:val="00746FBB"/>
    <w:rsid w:val="00753441"/>
    <w:rsid w:val="007739C8"/>
    <w:rsid w:val="00773A4C"/>
    <w:rsid w:val="0079786D"/>
    <w:rsid w:val="007A4349"/>
    <w:rsid w:val="007C5AA6"/>
    <w:rsid w:val="007D3DD9"/>
    <w:rsid w:val="007D7714"/>
    <w:rsid w:val="007F0C22"/>
    <w:rsid w:val="007F3F01"/>
    <w:rsid w:val="00803AC0"/>
    <w:rsid w:val="008206C5"/>
    <w:rsid w:val="00833A1E"/>
    <w:rsid w:val="008462E7"/>
    <w:rsid w:val="00861EF7"/>
    <w:rsid w:val="00872A20"/>
    <w:rsid w:val="00892220"/>
    <w:rsid w:val="00892E2D"/>
    <w:rsid w:val="008A4797"/>
    <w:rsid w:val="008C4987"/>
    <w:rsid w:val="008D3579"/>
    <w:rsid w:val="008D62A8"/>
    <w:rsid w:val="008D7BC6"/>
    <w:rsid w:val="008E519A"/>
    <w:rsid w:val="008F4286"/>
    <w:rsid w:val="00945511"/>
    <w:rsid w:val="00953BE4"/>
    <w:rsid w:val="00955428"/>
    <w:rsid w:val="00967D93"/>
    <w:rsid w:val="00984DFF"/>
    <w:rsid w:val="00985234"/>
    <w:rsid w:val="009B4993"/>
    <w:rsid w:val="009C0DB1"/>
    <w:rsid w:val="009C6678"/>
    <w:rsid w:val="009E5154"/>
    <w:rsid w:val="009F175F"/>
    <w:rsid w:val="009F72FF"/>
    <w:rsid w:val="00A1037D"/>
    <w:rsid w:val="00A14A99"/>
    <w:rsid w:val="00A17109"/>
    <w:rsid w:val="00A27D65"/>
    <w:rsid w:val="00A33B7A"/>
    <w:rsid w:val="00A42C89"/>
    <w:rsid w:val="00A45D8A"/>
    <w:rsid w:val="00A54B4C"/>
    <w:rsid w:val="00A55902"/>
    <w:rsid w:val="00A6350E"/>
    <w:rsid w:val="00A63FA4"/>
    <w:rsid w:val="00A711DA"/>
    <w:rsid w:val="00A73ED2"/>
    <w:rsid w:val="00AA4118"/>
    <w:rsid w:val="00AC3900"/>
    <w:rsid w:val="00AE3953"/>
    <w:rsid w:val="00AF0D2A"/>
    <w:rsid w:val="00B0243E"/>
    <w:rsid w:val="00B10F62"/>
    <w:rsid w:val="00B2685A"/>
    <w:rsid w:val="00B30A5D"/>
    <w:rsid w:val="00B4084C"/>
    <w:rsid w:val="00B51F44"/>
    <w:rsid w:val="00B5385F"/>
    <w:rsid w:val="00B54E89"/>
    <w:rsid w:val="00B57687"/>
    <w:rsid w:val="00B614F1"/>
    <w:rsid w:val="00B615B4"/>
    <w:rsid w:val="00B711A7"/>
    <w:rsid w:val="00BC1B72"/>
    <w:rsid w:val="00BC41A0"/>
    <w:rsid w:val="00BD47EC"/>
    <w:rsid w:val="00BE365B"/>
    <w:rsid w:val="00BE485F"/>
    <w:rsid w:val="00BF70AA"/>
    <w:rsid w:val="00C2215D"/>
    <w:rsid w:val="00C342FF"/>
    <w:rsid w:val="00C434E2"/>
    <w:rsid w:val="00C45CB2"/>
    <w:rsid w:val="00C46C53"/>
    <w:rsid w:val="00C66A06"/>
    <w:rsid w:val="00C72F52"/>
    <w:rsid w:val="00C7349E"/>
    <w:rsid w:val="00C7694D"/>
    <w:rsid w:val="00C82E71"/>
    <w:rsid w:val="00C840E3"/>
    <w:rsid w:val="00CA25EC"/>
    <w:rsid w:val="00CB3DA7"/>
    <w:rsid w:val="00CE0634"/>
    <w:rsid w:val="00CF662B"/>
    <w:rsid w:val="00D02077"/>
    <w:rsid w:val="00D0394A"/>
    <w:rsid w:val="00D179AC"/>
    <w:rsid w:val="00D20258"/>
    <w:rsid w:val="00D405A1"/>
    <w:rsid w:val="00D543EC"/>
    <w:rsid w:val="00D753FC"/>
    <w:rsid w:val="00D8317B"/>
    <w:rsid w:val="00D84853"/>
    <w:rsid w:val="00D859E1"/>
    <w:rsid w:val="00D90F9E"/>
    <w:rsid w:val="00D91B45"/>
    <w:rsid w:val="00D97D36"/>
    <w:rsid w:val="00DA2E27"/>
    <w:rsid w:val="00DA46D2"/>
    <w:rsid w:val="00DA4E32"/>
    <w:rsid w:val="00DB7B8A"/>
    <w:rsid w:val="00DC79E3"/>
    <w:rsid w:val="00DC7D89"/>
    <w:rsid w:val="00DF0470"/>
    <w:rsid w:val="00DF491A"/>
    <w:rsid w:val="00E06299"/>
    <w:rsid w:val="00E06A74"/>
    <w:rsid w:val="00E2739D"/>
    <w:rsid w:val="00E753A2"/>
    <w:rsid w:val="00E83C7C"/>
    <w:rsid w:val="00E840DA"/>
    <w:rsid w:val="00EA4424"/>
    <w:rsid w:val="00EC163F"/>
    <w:rsid w:val="00EC1B39"/>
    <w:rsid w:val="00EC4665"/>
    <w:rsid w:val="00EC4A84"/>
    <w:rsid w:val="00ED06DA"/>
    <w:rsid w:val="00ED65E9"/>
    <w:rsid w:val="00EF2FBA"/>
    <w:rsid w:val="00EF7641"/>
    <w:rsid w:val="00F128F3"/>
    <w:rsid w:val="00F144F1"/>
    <w:rsid w:val="00F20DF6"/>
    <w:rsid w:val="00F26398"/>
    <w:rsid w:val="00F315C3"/>
    <w:rsid w:val="00F344C0"/>
    <w:rsid w:val="00F56423"/>
    <w:rsid w:val="00F7434F"/>
    <w:rsid w:val="00FC109E"/>
    <w:rsid w:val="00FD048F"/>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C54"/>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customStyle="1" w:styleId="UnresolvedMention1">
    <w:name w:val="Unresolved Mention1"/>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paragraph" w:customStyle="1" w:styleId="lead">
    <w:name w:val="lead"/>
    <w:basedOn w:val="Normal"/>
    <w:uiPriority w:val="99"/>
    <w:semiHidden/>
    <w:rsid w:val="00EF764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C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C6"/>
    <w:rPr>
      <w:rFonts w:ascii="Calibri" w:hAnsi="Calibri" w:cs="Calibri"/>
    </w:rPr>
  </w:style>
  <w:style w:type="paragraph" w:styleId="Footer">
    <w:name w:val="footer"/>
    <w:basedOn w:val="Normal"/>
    <w:link w:val="FooterChar"/>
    <w:uiPriority w:val="99"/>
    <w:unhideWhenUsed/>
    <w:rsid w:val="002C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6966-9541-46AC-956F-673DAA70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Welter</dc:creator>
  <cp:keywords/>
  <dc:description/>
  <cp:lastModifiedBy>Dianne Anderson Mathis</cp:lastModifiedBy>
  <cp:revision>2</cp:revision>
  <cp:lastPrinted>2018-10-18T20:29:00Z</cp:lastPrinted>
  <dcterms:created xsi:type="dcterms:W3CDTF">2018-10-23T14:31:00Z</dcterms:created>
  <dcterms:modified xsi:type="dcterms:W3CDTF">2018-10-23T14:31:00Z</dcterms:modified>
</cp:coreProperties>
</file>